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FA9C" w14:textId="41A57764" w:rsidR="00E10D1C" w:rsidRDefault="00E10D1C" w:rsidP="00E10D1C">
      <w:pPr>
        <w:numPr>
          <w:ilvl w:val="0"/>
          <w:numId w:val="0"/>
        </w:numPr>
        <w:rPr>
          <w:rFonts w:asciiTheme="minorHAnsi" w:hAnsiTheme="minorHAnsi"/>
          <w:b/>
          <w:bCs/>
        </w:rPr>
      </w:pPr>
      <w:r w:rsidRPr="00BC3B75">
        <w:rPr>
          <w:rFonts w:asciiTheme="minorHAnsi" w:hAnsiTheme="minorHAnsi"/>
          <w:b/>
          <w:bCs/>
        </w:rPr>
        <w:t>Ura za Zemljo: ko svet za trenutek obstane</w:t>
      </w:r>
    </w:p>
    <w:p w14:paraId="439D419D" w14:textId="77777777" w:rsidR="005137BB" w:rsidRDefault="005137BB" w:rsidP="00E10D1C">
      <w:pPr>
        <w:numPr>
          <w:ilvl w:val="0"/>
          <w:numId w:val="0"/>
        </w:numPr>
        <w:rPr>
          <w:rFonts w:asciiTheme="minorHAnsi" w:hAnsiTheme="minorHAnsi"/>
          <w:b/>
          <w:bCs/>
        </w:rPr>
      </w:pPr>
    </w:p>
    <w:p w14:paraId="0BB89073" w14:textId="367EFA87" w:rsidR="005137BB" w:rsidRPr="005137BB" w:rsidRDefault="005137BB" w:rsidP="00E10D1C">
      <w:pPr>
        <w:numPr>
          <w:ilvl w:val="0"/>
          <w:numId w:val="0"/>
        </w:numPr>
        <w:rPr>
          <w:rFonts w:asciiTheme="minorHAnsi" w:hAnsiTheme="minorHAnsi"/>
          <w:i/>
          <w:iCs/>
        </w:rPr>
      </w:pPr>
      <w:r w:rsidRPr="005137BB">
        <w:rPr>
          <w:rFonts w:asciiTheme="minorHAnsi" w:hAnsiTheme="minorHAnsi"/>
          <w:i/>
          <w:iCs/>
        </w:rPr>
        <w:t>Sodelujmo v akciji, ugasnimo luči</w:t>
      </w:r>
      <w:r>
        <w:rPr>
          <w:rFonts w:asciiTheme="minorHAnsi" w:hAnsiTheme="minorHAnsi"/>
          <w:i/>
          <w:iCs/>
        </w:rPr>
        <w:t xml:space="preserve"> 28. 3. 2026 od 20.30 do 21.30</w:t>
      </w:r>
    </w:p>
    <w:p w14:paraId="2AD42218" w14:textId="77777777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519302D2" w14:textId="77777777" w:rsidR="00E176FF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  <w:r w:rsidRPr="00E10D1C">
        <w:rPr>
          <w:rFonts w:asciiTheme="minorHAnsi" w:hAnsiTheme="minorHAnsi"/>
        </w:rPr>
        <w:t xml:space="preserve">Predstavljajte si mesto ob 20:30 – luči se počasi ugašajo, televizijski zasloni se umirijo, ulice postanejo tišje. Nič posebnega? Pravzaprav je to globalni trenutek, ko milijoni ljudi po vsem svetu </w:t>
      </w:r>
      <w:r w:rsidRPr="002D43AD">
        <w:rPr>
          <w:rFonts w:asciiTheme="minorHAnsi" w:hAnsiTheme="minorHAnsi"/>
          <w:b/>
          <w:bCs/>
        </w:rPr>
        <w:t>sodelujemo v Uri za Zemljo</w:t>
      </w:r>
      <w:r w:rsidRPr="00E10D1C">
        <w:rPr>
          <w:rFonts w:asciiTheme="minorHAnsi" w:hAnsiTheme="minorHAnsi"/>
        </w:rPr>
        <w:t xml:space="preserve">, pobudi, ki jo vodi </w:t>
      </w:r>
      <w:proofErr w:type="spellStart"/>
      <w:r w:rsidRPr="00E10D1C">
        <w:rPr>
          <w:rFonts w:asciiTheme="minorHAnsi" w:hAnsiTheme="minorHAnsi"/>
        </w:rPr>
        <w:t>WWF</w:t>
      </w:r>
      <w:proofErr w:type="spellEnd"/>
      <w:r w:rsidRPr="00E10D1C">
        <w:rPr>
          <w:rFonts w:asciiTheme="minorHAnsi" w:hAnsiTheme="minorHAnsi"/>
        </w:rPr>
        <w:t xml:space="preserve"> – Svetovni sklad za naravo</w:t>
      </w:r>
      <w:r w:rsidR="00BC3B75">
        <w:rPr>
          <w:rFonts w:asciiTheme="minorHAnsi" w:hAnsiTheme="minorHAnsi"/>
        </w:rPr>
        <w:t>, ki letos praznuje že 20 let od podane pobude</w:t>
      </w:r>
      <w:r w:rsidRPr="00E10D1C">
        <w:rPr>
          <w:rFonts w:asciiTheme="minorHAnsi" w:hAnsiTheme="minorHAnsi"/>
        </w:rPr>
        <w:t>.</w:t>
      </w:r>
    </w:p>
    <w:p w14:paraId="7783373D" w14:textId="77777777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7FEB0C8D" w14:textId="24D5A0FC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  <w:r w:rsidRPr="00E10D1C">
        <w:rPr>
          <w:rFonts w:asciiTheme="minorHAnsi" w:hAnsiTheme="minorHAnsi"/>
        </w:rPr>
        <w:t xml:space="preserve">Ura za Zemljo poteka </w:t>
      </w:r>
      <w:r w:rsidRPr="00E176FF">
        <w:rPr>
          <w:rFonts w:asciiTheme="minorHAnsi" w:hAnsiTheme="minorHAnsi"/>
          <w:b/>
          <w:bCs/>
        </w:rPr>
        <w:t>zadnjo soboto v marcu</w:t>
      </w:r>
      <w:r w:rsidR="00BC3B75">
        <w:rPr>
          <w:rFonts w:asciiTheme="minorHAnsi" w:hAnsiTheme="minorHAnsi"/>
        </w:rPr>
        <w:t xml:space="preserve"> </w:t>
      </w:r>
      <w:r w:rsidRPr="00E10D1C">
        <w:rPr>
          <w:rFonts w:asciiTheme="minorHAnsi" w:hAnsiTheme="minorHAnsi"/>
        </w:rPr>
        <w:t>in je močan opomnik: podnebne spremembe so resničnost, a skupaj lahko prispevamo k trajnostni prihodnosti.</w:t>
      </w:r>
      <w:r w:rsidR="00C655E6">
        <w:rPr>
          <w:rFonts w:asciiTheme="minorHAnsi" w:hAnsiTheme="minorHAnsi"/>
        </w:rPr>
        <w:t xml:space="preserve"> </w:t>
      </w:r>
      <w:r w:rsidRPr="00E10D1C">
        <w:rPr>
          <w:rFonts w:asciiTheme="minorHAnsi" w:hAnsiTheme="minorHAnsi"/>
        </w:rPr>
        <w:t xml:space="preserve"> </w:t>
      </w:r>
      <w:r w:rsidR="00C655E6" w:rsidRPr="00E10D1C">
        <w:rPr>
          <w:rFonts w:asciiTheme="minorHAnsi" w:hAnsiTheme="minorHAnsi"/>
        </w:rPr>
        <w:t>Za eno uro zaustavimo vsakdanje rutine, ugasn</w:t>
      </w:r>
      <w:r w:rsidR="00C655E6">
        <w:rPr>
          <w:rFonts w:asciiTheme="minorHAnsi" w:hAnsiTheme="minorHAnsi"/>
        </w:rPr>
        <w:t>i</w:t>
      </w:r>
      <w:r w:rsidR="00C655E6" w:rsidRPr="00E10D1C">
        <w:rPr>
          <w:rFonts w:asciiTheme="minorHAnsi" w:hAnsiTheme="minorHAnsi"/>
        </w:rPr>
        <w:t>mo luči in napravimo simboličen korak k varovanju našega planeta.</w:t>
      </w:r>
      <w:r w:rsidR="00C655E6">
        <w:rPr>
          <w:rFonts w:asciiTheme="minorHAnsi" w:hAnsiTheme="minorHAnsi"/>
        </w:rPr>
        <w:t xml:space="preserve"> </w:t>
      </w:r>
      <w:r w:rsidRPr="00E10D1C">
        <w:rPr>
          <w:rFonts w:asciiTheme="minorHAnsi" w:hAnsiTheme="minorHAnsi"/>
        </w:rPr>
        <w:t>Čeprav gre le za eno uro, ta skupna gesta združuje posameznike, podjetja in mesta po vsem svetu v enem samem sporočilu – skrb za Zemljo je skupna odgovornost.</w:t>
      </w:r>
    </w:p>
    <w:p w14:paraId="774D84EA" w14:textId="77777777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73F10369" w14:textId="77777777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  <w:r w:rsidRPr="00E10D1C">
        <w:rPr>
          <w:rFonts w:asciiTheme="minorHAnsi" w:hAnsiTheme="minorHAnsi"/>
        </w:rPr>
        <w:t>Poleg simbolike pa Ura za Zemljo spodbuja tudi konkretne korake. Razmislek o vsakodnevni rabi energije, trajnostnih navadah in načinih življenja so sporočila, ki ostanejo tudi po ugasnjenih lučeh. Dogodek je priložnost, da se povežemo z drugimi, razpravljamo o rešitvah in širimo ozaveščenost.</w:t>
      </w:r>
    </w:p>
    <w:p w14:paraId="001CBD79" w14:textId="77777777" w:rsidR="00E10D1C" w:rsidRP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53FE2212" w14:textId="77777777" w:rsidR="006336EE" w:rsidRDefault="006336EE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31D21EE1" w14:textId="6889DE39" w:rsidR="006336EE" w:rsidRDefault="006336EE" w:rsidP="006336EE">
      <w:pPr>
        <w:numPr>
          <w:ilvl w:val="0"/>
          <w:numId w:val="0"/>
        </w:num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0C1F25AC" wp14:editId="334B5822">
            <wp:extent cx="4518118" cy="3013075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406" cy="301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0576" w14:textId="77777777" w:rsidR="006336EE" w:rsidRPr="00740780" w:rsidRDefault="006336EE" w:rsidP="006336EE">
      <w:pPr>
        <w:numPr>
          <w:ilvl w:val="0"/>
          <w:numId w:val="0"/>
        </w:numPr>
        <w:jc w:val="center"/>
        <w:rPr>
          <w:rFonts w:asciiTheme="minorHAnsi" w:hAnsiTheme="minorHAnsi"/>
          <w:sz w:val="20"/>
          <w:szCs w:val="20"/>
        </w:rPr>
      </w:pPr>
      <w:r w:rsidRPr="00740780">
        <w:rPr>
          <w:rFonts w:asciiTheme="minorHAnsi" w:hAnsiTheme="minorHAnsi"/>
          <w:sz w:val="20"/>
          <w:szCs w:val="20"/>
        </w:rPr>
        <w:t xml:space="preserve">Vir slike: Ura za zemljo FOTO </w:t>
      </w:r>
      <w:proofErr w:type="spellStart"/>
      <w:r w:rsidRPr="00740780">
        <w:rPr>
          <w:rFonts w:asciiTheme="minorHAnsi" w:hAnsiTheme="minorHAnsi"/>
          <w:sz w:val="20"/>
          <w:szCs w:val="20"/>
        </w:rPr>
        <w:t>Shutterstock</w:t>
      </w:r>
      <w:proofErr w:type="spellEnd"/>
    </w:p>
    <w:p w14:paraId="36833BF7" w14:textId="77777777" w:rsidR="00E10D1C" w:rsidRDefault="00E10D1C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0D86749A" w14:textId="77777777" w:rsidR="00DD5FEF" w:rsidRPr="00BC3B75" w:rsidRDefault="00DD5FEF" w:rsidP="00E10D1C">
      <w:pPr>
        <w:numPr>
          <w:ilvl w:val="0"/>
          <w:numId w:val="0"/>
        </w:numPr>
        <w:rPr>
          <w:rFonts w:asciiTheme="minorHAnsi" w:hAnsiTheme="minorHAnsi"/>
          <w:shd w:val="clear" w:color="auto" w:fill="FFFFFF"/>
        </w:rPr>
      </w:pPr>
    </w:p>
    <w:p w14:paraId="36E9683E" w14:textId="1C78F922" w:rsidR="00DD5FEF" w:rsidRPr="00BC3B75" w:rsidRDefault="00BC3B75" w:rsidP="00E10D1C">
      <w:pPr>
        <w:numPr>
          <w:ilvl w:val="0"/>
          <w:numId w:val="0"/>
        </w:numPr>
        <w:rPr>
          <w:rFonts w:asciiTheme="minorHAnsi" w:hAnsiTheme="minorHAnsi"/>
          <w:shd w:val="clear" w:color="auto" w:fill="FFFFFF"/>
        </w:rPr>
      </w:pPr>
      <w:r w:rsidRPr="00BC3B75">
        <w:rPr>
          <w:rFonts w:asciiTheme="minorHAnsi" w:hAnsiTheme="minorHAnsi"/>
          <w:shd w:val="clear" w:color="auto" w:fill="FFFFFF"/>
        </w:rPr>
        <w:t>V luči zavedanja in reševanja problematike se ustavimo in razmislimo o</w:t>
      </w:r>
      <w:r w:rsidR="00DD5FEF" w:rsidRPr="00BC3B75">
        <w:rPr>
          <w:rFonts w:asciiTheme="minorHAnsi" w:hAnsiTheme="minorHAnsi"/>
          <w:shd w:val="clear" w:color="auto" w:fill="FFFFFF"/>
        </w:rPr>
        <w:t>:</w:t>
      </w:r>
    </w:p>
    <w:p w14:paraId="152406E2" w14:textId="2E86BB87" w:rsidR="00DD5FEF" w:rsidRPr="00BC3B75" w:rsidRDefault="00DD5FEF" w:rsidP="00DD5FEF">
      <w:pPr>
        <w:numPr>
          <w:ilvl w:val="0"/>
          <w:numId w:val="10"/>
        </w:numPr>
        <w:rPr>
          <w:rFonts w:asciiTheme="minorHAnsi" w:hAnsiTheme="minorHAnsi"/>
          <w:shd w:val="clear" w:color="auto" w:fill="FFFFFF"/>
        </w:rPr>
      </w:pPr>
      <w:r w:rsidRPr="00E176FF">
        <w:rPr>
          <w:rFonts w:asciiTheme="minorHAnsi" w:hAnsiTheme="minorHAnsi"/>
          <w:b/>
          <w:bCs/>
          <w:shd w:val="clear" w:color="auto" w:fill="FFFFFF"/>
        </w:rPr>
        <w:t>Izgub</w:t>
      </w:r>
      <w:r w:rsidR="00BC3B75" w:rsidRPr="00E176FF">
        <w:rPr>
          <w:rFonts w:asciiTheme="minorHAnsi" w:hAnsiTheme="minorHAnsi"/>
          <w:b/>
          <w:bCs/>
          <w:shd w:val="clear" w:color="auto" w:fill="FFFFFF"/>
        </w:rPr>
        <w:t>i</w:t>
      </w:r>
      <w:r w:rsidRPr="00E176FF">
        <w:rPr>
          <w:rFonts w:asciiTheme="minorHAnsi" w:hAnsiTheme="minorHAnsi"/>
          <w:b/>
          <w:bCs/>
          <w:shd w:val="clear" w:color="auto" w:fill="FFFFFF"/>
        </w:rPr>
        <w:t xml:space="preserve"> narave in </w:t>
      </w:r>
      <w:proofErr w:type="spellStart"/>
      <w:r w:rsidRPr="00E176FF">
        <w:rPr>
          <w:rFonts w:asciiTheme="minorHAnsi" w:hAnsiTheme="minorHAnsi"/>
          <w:b/>
          <w:bCs/>
          <w:shd w:val="clear" w:color="auto" w:fill="FFFFFF"/>
        </w:rPr>
        <w:t>biodiverzitete</w:t>
      </w:r>
      <w:proofErr w:type="spellEnd"/>
      <w:r w:rsidRPr="00BC3B75">
        <w:rPr>
          <w:rFonts w:asciiTheme="minorHAnsi" w:hAnsiTheme="minorHAnsi"/>
          <w:shd w:val="clear" w:color="auto" w:fill="FFFFFF"/>
        </w:rPr>
        <w:t xml:space="preserve"> (zakaj izgubljamo naravo, kaj je </w:t>
      </w:r>
      <w:proofErr w:type="spellStart"/>
      <w:r w:rsidRPr="00BC3B75">
        <w:rPr>
          <w:rFonts w:asciiTheme="minorHAnsi" w:hAnsiTheme="minorHAnsi"/>
          <w:shd w:val="clear" w:color="auto" w:fill="FFFFFF"/>
        </w:rPr>
        <w:t>biodiverziteta</w:t>
      </w:r>
      <w:proofErr w:type="spellEnd"/>
      <w:r w:rsidRPr="00BC3B75">
        <w:rPr>
          <w:rFonts w:asciiTheme="minorHAnsi" w:hAnsiTheme="minorHAnsi"/>
          <w:shd w:val="clear" w:color="auto" w:fill="FFFFFF"/>
        </w:rPr>
        <w:t xml:space="preserve"> in zakaj je pomembna, zakaj na</w:t>
      </w:r>
      <w:r w:rsidR="00BC3B75" w:rsidRPr="00BC3B75">
        <w:rPr>
          <w:rFonts w:asciiTheme="minorHAnsi" w:hAnsiTheme="minorHAnsi"/>
          <w:shd w:val="clear" w:color="auto" w:fill="FFFFFF"/>
        </w:rPr>
        <w:t>s m</w:t>
      </w:r>
      <w:r w:rsidRPr="00BC3B75">
        <w:rPr>
          <w:rFonts w:asciiTheme="minorHAnsi" w:hAnsiTheme="minorHAnsi"/>
          <w:shd w:val="clear" w:color="auto" w:fill="FFFFFF"/>
        </w:rPr>
        <w:t xml:space="preserve">ora </w:t>
      </w:r>
      <w:r w:rsidR="00BC3B75" w:rsidRPr="00BC3B75">
        <w:rPr>
          <w:rFonts w:asciiTheme="minorHAnsi" w:hAnsiTheme="minorHAnsi"/>
          <w:shd w:val="clear" w:color="auto" w:fill="FFFFFF"/>
        </w:rPr>
        <w:t>skrbeti</w:t>
      </w:r>
      <w:r w:rsidRPr="00BC3B75">
        <w:rPr>
          <w:rFonts w:asciiTheme="minorHAnsi" w:hAnsiTheme="minorHAnsi"/>
          <w:shd w:val="clear" w:color="auto" w:fill="FFFFFF"/>
        </w:rPr>
        <w:t xml:space="preserve"> za izgubo narave)</w:t>
      </w:r>
    </w:p>
    <w:p w14:paraId="22B62A67" w14:textId="21D69E03" w:rsidR="00DD5FEF" w:rsidRPr="00BC3B75" w:rsidRDefault="00DD5FEF" w:rsidP="00DD5FEF">
      <w:pPr>
        <w:numPr>
          <w:ilvl w:val="0"/>
          <w:numId w:val="10"/>
        </w:numPr>
        <w:rPr>
          <w:rFonts w:asciiTheme="minorHAnsi" w:hAnsiTheme="minorHAnsi"/>
          <w:shd w:val="clear" w:color="auto" w:fill="FFFFFF"/>
        </w:rPr>
      </w:pPr>
      <w:r w:rsidRPr="00E176FF">
        <w:rPr>
          <w:rFonts w:asciiTheme="minorHAnsi" w:hAnsiTheme="minorHAnsi"/>
          <w:b/>
          <w:bCs/>
          <w:shd w:val="clear" w:color="auto" w:fill="FFFFFF"/>
        </w:rPr>
        <w:lastRenderedPageBreak/>
        <w:t>Podnebn</w:t>
      </w:r>
      <w:r w:rsidR="00BC3B75" w:rsidRPr="00E176FF">
        <w:rPr>
          <w:rFonts w:asciiTheme="minorHAnsi" w:hAnsiTheme="minorHAnsi"/>
          <w:b/>
          <w:bCs/>
          <w:shd w:val="clear" w:color="auto" w:fill="FFFFFF"/>
        </w:rPr>
        <w:t>ih</w:t>
      </w:r>
      <w:r w:rsidRPr="00E176FF">
        <w:rPr>
          <w:rFonts w:asciiTheme="minorHAnsi" w:hAnsiTheme="minorHAnsi"/>
          <w:b/>
          <w:bCs/>
          <w:shd w:val="clear" w:color="auto" w:fill="FFFFFF"/>
        </w:rPr>
        <w:t xml:space="preserve"> sprememb</w:t>
      </w:r>
      <w:r w:rsidR="00BC3B75" w:rsidRPr="00E176FF">
        <w:rPr>
          <w:rFonts w:asciiTheme="minorHAnsi" w:hAnsiTheme="minorHAnsi"/>
          <w:b/>
          <w:bCs/>
          <w:shd w:val="clear" w:color="auto" w:fill="FFFFFF"/>
        </w:rPr>
        <w:t>ah</w:t>
      </w:r>
      <w:r w:rsidRPr="00BC3B75">
        <w:rPr>
          <w:rFonts w:asciiTheme="minorHAnsi" w:hAnsiTheme="minorHAnsi"/>
          <w:shd w:val="clear" w:color="auto" w:fill="FFFFFF"/>
        </w:rPr>
        <w:t xml:space="preserve"> (kaj so podnebne spremembe, kaj so običajni miti o podnebni krizi, zakaj podnebne spremembe vodijo k izgubi </w:t>
      </w:r>
      <w:proofErr w:type="spellStart"/>
      <w:r w:rsidRPr="00BC3B75">
        <w:rPr>
          <w:rFonts w:asciiTheme="minorHAnsi" w:hAnsiTheme="minorHAnsi"/>
          <w:shd w:val="clear" w:color="auto" w:fill="FFFFFF"/>
        </w:rPr>
        <w:t>biodiverzitete</w:t>
      </w:r>
      <w:proofErr w:type="spellEnd"/>
      <w:r w:rsidRPr="00BC3B75">
        <w:rPr>
          <w:rFonts w:asciiTheme="minorHAnsi" w:hAnsiTheme="minorHAnsi"/>
          <w:shd w:val="clear" w:color="auto" w:fill="FFFFFF"/>
        </w:rPr>
        <w:t xml:space="preserve">, kakšne so posledice podnebnih sprememb, kaj se bo zgodilo, če se planet segreje za </w:t>
      </w:r>
      <w:r w:rsidR="00B217F1" w:rsidRPr="00BC3B75">
        <w:rPr>
          <w:rFonts w:asciiTheme="minorHAnsi" w:hAnsiTheme="minorHAnsi"/>
          <w:shd w:val="clear" w:color="auto" w:fill="FFFFFF"/>
        </w:rPr>
        <w:t>2</w:t>
      </w:r>
      <w:r w:rsidR="00BC3B75" w:rsidRPr="00BC3B75">
        <w:rPr>
          <w:rFonts w:asciiTheme="minorHAnsi" w:hAnsiTheme="minorHAnsi" w:cs="Calibri"/>
          <w:shd w:val="clear" w:color="auto" w:fill="FFFFFF"/>
        </w:rPr>
        <w:t>°</w:t>
      </w:r>
      <w:r w:rsidR="00B217F1" w:rsidRPr="00BC3B75">
        <w:rPr>
          <w:rFonts w:asciiTheme="minorHAnsi" w:hAnsiTheme="minorHAnsi"/>
          <w:shd w:val="clear" w:color="auto" w:fill="FFFFFF"/>
        </w:rPr>
        <w:t>C)</w:t>
      </w:r>
    </w:p>
    <w:p w14:paraId="0EE8DCA9" w14:textId="75EFBA5C" w:rsidR="00DD5FEF" w:rsidRPr="00BC3B75" w:rsidRDefault="00DD5FEF" w:rsidP="00DD5FEF">
      <w:pPr>
        <w:numPr>
          <w:ilvl w:val="0"/>
          <w:numId w:val="10"/>
        </w:numPr>
        <w:rPr>
          <w:rFonts w:asciiTheme="minorHAnsi" w:hAnsiTheme="minorHAnsi"/>
          <w:shd w:val="clear" w:color="auto" w:fill="FFFFFF"/>
        </w:rPr>
      </w:pPr>
      <w:r w:rsidRPr="00E176FF">
        <w:rPr>
          <w:rFonts w:asciiTheme="minorHAnsi" w:hAnsiTheme="minorHAnsi"/>
          <w:b/>
          <w:bCs/>
          <w:shd w:val="clear" w:color="auto" w:fill="FFFFFF"/>
        </w:rPr>
        <w:t>Rešitv</w:t>
      </w:r>
      <w:r w:rsidR="00E176FF">
        <w:rPr>
          <w:rFonts w:asciiTheme="minorHAnsi" w:hAnsiTheme="minorHAnsi"/>
          <w:b/>
          <w:bCs/>
          <w:shd w:val="clear" w:color="auto" w:fill="FFFFFF"/>
        </w:rPr>
        <w:t>ah -</w:t>
      </w:r>
      <w:r w:rsidRPr="00E176FF">
        <w:rPr>
          <w:rFonts w:asciiTheme="minorHAnsi" w:hAnsiTheme="minorHAnsi"/>
          <w:b/>
          <w:bCs/>
          <w:shd w:val="clear" w:color="auto" w:fill="FFFFFF"/>
        </w:rPr>
        <w:t xml:space="preserve"> kako ukrepati</w:t>
      </w:r>
      <w:r w:rsidR="00B217F1" w:rsidRPr="00BC3B75">
        <w:rPr>
          <w:rFonts w:asciiTheme="minorHAnsi" w:hAnsiTheme="minorHAnsi"/>
          <w:shd w:val="clear" w:color="auto" w:fill="FFFFFF"/>
        </w:rPr>
        <w:t xml:space="preserve"> (kako se prehranjevati bolj trajnostno, kako usmeriti planet na pot okrevanja, kako zmanjša</w:t>
      </w:r>
      <w:r w:rsidR="00BC3B75" w:rsidRPr="00BC3B75">
        <w:rPr>
          <w:rFonts w:asciiTheme="minorHAnsi" w:hAnsiTheme="minorHAnsi"/>
          <w:shd w:val="clear" w:color="auto" w:fill="FFFFFF"/>
        </w:rPr>
        <w:t>ti</w:t>
      </w:r>
      <w:r w:rsidR="00B217F1" w:rsidRPr="00BC3B75">
        <w:rPr>
          <w:rFonts w:asciiTheme="minorHAnsi" w:hAnsiTheme="minorHAnsi"/>
          <w:shd w:val="clear" w:color="auto" w:fill="FFFFFF"/>
        </w:rPr>
        <w:t xml:space="preserve"> svoj </w:t>
      </w:r>
      <w:proofErr w:type="spellStart"/>
      <w:r w:rsidR="00B217F1" w:rsidRPr="00BC3B75">
        <w:rPr>
          <w:rFonts w:asciiTheme="minorHAnsi" w:hAnsiTheme="minorHAnsi"/>
          <w:shd w:val="clear" w:color="auto" w:fill="FFFFFF"/>
        </w:rPr>
        <w:t>ogljični</w:t>
      </w:r>
      <w:proofErr w:type="spellEnd"/>
      <w:r w:rsidR="00B217F1" w:rsidRPr="00BC3B75">
        <w:rPr>
          <w:rFonts w:asciiTheme="minorHAnsi" w:hAnsiTheme="minorHAnsi"/>
          <w:shd w:val="clear" w:color="auto" w:fill="FFFFFF"/>
        </w:rPr>
        <w:t xml:space="preserve"> odtis, kaj lahko storimo v zvezi s podnebnimi spremembami</w:t>
      </w:r>
      <w:r w:rsidR="00BC3B75" w:rsidRPr="00BC3B75">
        <w:rPr>
          <w:rFonts w:asciiTheme="minorHAnsi" w:hAnsiTheme="minorHAnsi"/>
          <w:shd w:val="clear" w:color="auto" w:fill="FFFFFF"/>
        </w:rPr>
        <w:t xml:space="preserve"> in</w:t>
      </w:r>
      <w:r w:rsidR="00B217F1" w:rsidRPr="00BC3B75">
        <w:rPr>
          <w:rFonts w:asciiTheme="minorHAnsi" w:hAnsiTheme="minorHAnsi"/>
          <w:shd w:val="clear" w:color="auto" w:fill="FFFFFF"/>
        </w:rPr>
        <w:t xml:space="preserve"> kako zaščitimo naravo).</w:t>
      </w:r>
    </w:p>
    <w:p w14:paraId="06F003E1" w14:textId="60328C2A" w:rsidR="00B217F1" w:rsidRPr="00BC3B75" w:rsidRDefault="00072170" w:rsidP="00BC3B75">
      <w:pPr>
        <w:numPr>
          <w:ilvl w:val="0"/>
          <w:numId w:val="0"/>
        </w:numPr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Več o vprašanjih lahko preberete n</w:t>
      </w:r>
      <w:r w:rsidR="00B217F1" w:rsidRPr="00BC3B75">
        <w:rPr>
          <w:rFonts w:asciiTheme="minorHAnsi" w:hAnsiTheme="minorHAnsi"/>
          <w:shd w:val="clear" w:color="auto" w:fill="FFFFFF"/>
        </w:rPr>
        <w:t>a spletni strani</w:t>
      </w:r>
      <w:r w:rsidR="00BC3B75" w:rsidRPr="00BC3B75">
        <w:rPr>
          <w:rFonts w:asciiTheme="minorHAnsi" w:hAnsiTheme="minorHAnsi"/>
          <w:shd w:val="clear" w:color="auto" w:fill="FFFFFF"/>
        </w:rPr>
        <w:t xml:space="preserve"> URA ZA ZEMLJO.</w:t>
      </w:r>
      <w:r w:rsidR="00B217F1" w:rsidRPr="00BC3B75">
        <w:rPr>
          <w:rFonts w:asciiTheme="minorHAnsi" w:hAnsiTheme="minorHAnsi"/>
          <w:shd w:val="clear" w:color="auto" w:fill="FFFFFF"/>
        </w:rPr>
        <w:t xml:space="preserve"> </w:t>
      </w:r>
      <w:hyperlink r:id="rId6" w:history="1">
        <w:r w:rsidR="00B217F1" w:rsidRPr="00BC3B75">
          <w:rPr>
            <w:rStyle w:val="Hiperpovezava"/>
            <w:rFonts w:asciiTheme="minorHAnsi" w:hAnsiTheme="minorHAnsi"/>
            <w:shd w:val="clear" w:color="auto" w:fill="FFFFFF"/>
          </w:rPr>
          <w:t>https://www.earthhour.org/take-part/discover-the-issues?hsCtaTracking=ca4ba3bc-bb47-4a36-9143-41ba0bad8518%7Ce798e052-3d32-469f-b88f-030f4b405a96</w:t>
        </w:r>
      </w:hyperlink>
    </w:p>
    <w:p w14:paraId="44F18F6C" w14:textId="77777777" w:rsidR="00B217F1" w:rsidRDefault="00B217F1" w:rsidP="00B217F1">
      <w:pPr>
        <w:numPr>
          <w:ilvl w:val="0"/>
          <w:numId w:val="0"/>
        </w:numPr>
        <w:ind w:left="720"/>
        <w:rPr>
          <w:rFonts w:ascii="Source Serif Pro" w:hAnsi="Source Serif Pro"/>
          <w:sz w:val="20"/>
          <w:szCs w:val="20"/>
          <w:shd w:val="clear" w:color="auto" w:fill="FFFFFF"/>
        </w:rPr>
      </w:pPr>
    </w:p>
    <w:p w14:paraId="55F9D3B7" w14:textId="77777777" w:rsidR="00D84801" w:rsidRPr="00BC3B75" w:rsidRDefault="00D84801" w:rsidP="00D84801">
      <w:pPr>
        <w:numPr>
          <w:ilvl w:val="0"/>
          <w:numId w:val="0"/>
        </w:numPr>
        <w:rPr>
          <w:rFonts w:asciiTheme="minorHAnsi" w:hAnsiTheme="minorHAnsi"/>
          <w:shd w:val="clear" w:color="auto" w:fill="FFFFFF"/>
        </w:rPr>
      </w:pPr>
      <w:r w:rsidRPr="00BC3B75">
        <w:rPr>
          <w:rFonts w:asciiTheme="minorHAnsi" w:hAnsiTheme="minorHAnsi"/>
          <w:shd w:val="clear" w:color="auto" w:fill="FFFFFF"/>
        </w:rPr>
        <w:t>Ob tem so v organizaciji Svetovni sklad za naravo (</w:t>
      </w:r>
      <w:proofErr w:type="spellStart"/>
      <w:r w:rsidRPr="00BC3B75">
        <w:rPr>
          <w:rFonts w:asciiTheme="minorHAnsi" w:hAnsiTheme="minorHAnsi"/>
          <w:shd w:val="clear" w:color="auto" w:fill="FFFFFF"/>
        </w:rPr>
        <w:t>WWF</w:t>
      </w:r>
      <w:proofErr w:type="spellEnd"/>
      <w:r w:rsidRPr="00BC3B75">
        <w:rPr>
          <w:rFonts w:asciiTheme="minorHAnsi" w:hAnsiTheme="minorHAnsi"/>
          <w:shd w:val="clear" w:color="auto" w:fill="FFFFFF"/>
        </w:rPr>
        <w:t>) znova pozvali k opuščanju fosilnih goriv, ki onesnažujejo Zemljo in so glavni vzrok za naštete stvari, ter pozvali k uporabi obnovljivih virov energije. Preživljamo najbolj vroča poletja in rekordne temperature morja, priča smo zgodovinsko največjim požarom, nevihtam in poplavam, zemeljskim plazovom in sušam.</w:t>
      </w:r>
    </w:p>
    <w:p w14:paraId="64CBB74A" w14:textId="77777777" w:rsidR="00D84801" w:rsidRDefault="00D84801" w:rsidP="00D84801">
      <w:pPr>
        <w:numPr>
          <w:ilvl w:val="0"/>
          <w:numId w:val="0"/>
        </w:numPr>
        <w:rPr>
          <w:rFonts w:asciiTheme="minorHAnsi" w:hAnsiTheme="minorHAnsi"/>
        </w:rPr>
      </w:pPr>
    </w:p>
    <w:p w14:paraId="4476A43C" w14:textId="16876F76" w:rsidR="00D84801" w:rsidRDefault="00D84801" w:rsidP="00D84801">
      <w:pPr>
        <w:numPr>
          <w:ilvl w:val="0"/>
          <w:numId w:val="0"/>
        </w:numPr>
        <w:rPr>
          <w:rFonts w:asciiTheme="minorHAnsi" w:hAnsiTheme="minorHAnsi"/>
        </w:rPr>
      </w:pPr>
      <w:r w:rsidRPr="00E10D1C">
        <w:rPr>
          <w:rFonts w:asciiTheme="minorHAnsi" w:hAnsiTheme="minorHAnsi"/>
        </w:rPr>
        <w:t>Pridružite se: ugasnite luči, izključite nepomembne naprave in delite svojo gesto na družbenih omrežjih z oznako #</w:t>
      </w:r>
      <w:proofErr w:type="spellStart"/>
      <w:r w:rsidRPr="00E10D1C">
        <w:rPr>
          <w:rFonts w:asciiTheme="minorHAnsi" w:hAnsiTheme="minorHAnsi"/>
        </w:rPr>
        <w:t>EarthHour</w:t>
      </w:r>
      <w:proofErr w:type="spellEnd"/>
      <w:r w:rsidRPr="00E10D1C">
        <w:rPr>
          <w:rFonts w:asciiTheme="minorHAnsi" w:hAnsiTheme="minorHAnsi"/>
        </w:rPr>
        <w:t>. Ena ura je dovolj, da se svet za trenutek ustavi in morda prav v tem trenutku začnemo spreminjati prihodnost.</w:t>
      </w:r>
    </w:p>
    <w:p w14:paraId="6BB7FF2E" w14:textId="77777777" w:rsidR="00B217F1" w:rsidRDefault="00B217F1" w:rsidP="00B217F1">
      <w:pPr>
        <w:numPr>
          <w:ilvl w:val="0"/>
          <w:numId w:val="0"/>
        </w:numPr>
        <w:ind w:left="720"/>
        <w:rPr>
          <w:rFonts w:ascii="Source Serif Pro" w:hAnsi="Source Serif Pro"/>
          <w:sz w:val="20"/>
          <w:szCs w:val="20"/>
          <w:shd w:val="clear" w:color="auto" w:fill="FFFFFF"/>
        </w:rPr>
      </w:pPr>
    </w:p>
    <w:p w14:paraId="6BC3698B" w14:textId="0801457A" w:rsidR="00DD5FEF" w:rsidRDefault="00DD5FEF" w:rsidP="00E10D1C">
      <w:pPr>
        <w:numPr>
          <w:ilvl w:val="0"/>
          <w:numId w:val="0"/>
        </w:numPr>
        <w:rPr>
          <w:rFonts w:asciiTheme="minorHAnsi" w:hAnsiTheme="minorHAnsi"/>
        </w:rPr>
      </w:pPr>
    </w:p>
    <w:p w14:paraId="298087D5" w14:textId="77777777" w:rsidR="006336EE" w:rsidRPr="00E10D1C" w:rsidRDefault="006336EE">
      <w:pPr>
        <w:numPr>
          <w:ilvl w:val="0"/>
          <w:numId w:val="0"/>
        </w:numPr>
        <w:rPr>
          <w:rFonts w:asciiTheme="minorHAnsi" w:hAnsiTheme="minorHAnsi"/>
        </w:rPr>
      </w:pPr>
    </w:p>
    <w:sectPr w:rsidR="006336EE" w:rsidRPr="00E10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9B"/>
    <w:multiLevelType w:val="multilevel"/>
    <w:tmpl w:val="E344647E"/>
    <w:lvl w:ilvl="0">
      <w:start w:val="1"/>
      <w:numFmt w:val="decimal"/>
      <w:pStyle w:val="Navad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83B69"/>
    <w:multiLevelType w:val="hybridMultilevel"/>
    <w:tmpl w:val="B45A8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566D"/>
    <w:multiLevelType w:val="hybridMultilevel"/>
    <w:tmpl w:val="9250A696"/>
    <w:lvl w:ilvl="0" w:tplc="E826B6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A6F34"/>
    <w:multiLevelType w:val="hybridMultilevel"/>
    <w:tmpl w:val="6A20D760"/>
    <w:lvl w:ilvl="0" w:tplc="17B281DE">
      <w:start w:val="1"/>
      <w:numFmt w:val="decimal"/>
      <w:pStyle w:val="Naslov2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5930">
    <w:abstractNumId w:val="0"/>
  </w:num>
  <w:num w:numId="2" w16cid:durableId="62602677">
    <w:abstractNumId w:val="0"/>
  </w:num>
  <w:num w:numId="3" w16cid:durableId="1550990436">
    <w:abstractNumId w:val="0"/>
  </w:num>
  <w:num w:numId="4" w16cid:durableId="1000045524">
    <w:abstractNumId w:val="0"/>
  </w:num>
  <w:num w:numId="5" w16cid:durableId="1492133383">
    <w:abstractNumId w:val="2"/>
  </w:num>
  <w:num w:numId="6" w16cid:durableId="540824614">
    <w:abstractNumId w:val="3"/>
  </w:num>
  <w:num w:numId="7" w16cid:durableId="252083048">
    <w:abstractNumId w:val="3"/>
  </w:num>
  <w:num w:numId="8" w16cid:durableId="779684358">
    <w:abstractNumId w:val="3"/>
  </w:num>
  <w:num w:numId="9" w16cid:durableId="848837666">
    <w:abstractNumId w:val="0"/>
  </w:num>
  <w:num w:numId="10" w16cid:durableId="141913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C"/>
    <w:rsid w:val="00072170"/>
    <w:rsid w:val="0014642D"/>
    <w:rsid w:val="00225E48"/>
    <w:rsid w:val="002D43AD"/>
    <w:rsid w:val="0033296D"/>
    <w:rsid w:val="004D4195"/>
    <w:rsid w:val="005137BB"/>
    <w:rsid w:val="00560088"/>
    <w:rsid w:val="006336EE"/>
    <w:rsid w:val="00740780"/>
    <w:rsid w:val="007C2967"/>
    <w:rsid w:val="007F3D17"/>
    <w:rsid w:val="0082785F"/>
    <w:rsid w:val="008C5397"/>
    <w:rsid w:val="008E31B9"/>
    <w:rsid w:val="00984D72"/>
    <w:rsid w:val="00995755"/>
    <w:rsid w:val="00B144EE"/>
    <w:rsid w:val="00B217F1"/>
    <w:rsid w:val="00B80762"/>
    <w:rsid w:val="00BC3B75"/>
    <w:rsid w:val="00C655E6"/>
    <w:rsid w:val="00D84801"/>
    <w:rsid w:val="00DD5FEF"/>
    <w:rsid w:val="00E10D1C"/>
    <w:rsid w:val="00E176FF"/>
    <w:rsid w:val="00E62892"/>
    <w:rsid w:val="00F22069"/>
    <w:rsid w:val="00F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05A7"/>
  <w15:chartTrackingRefBased/>
  <w15:docId w15:val="{90FBA498-6746-4626-ACDF-DFF5EDF3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3737"/>
    <w:pPr>
      <w:numPr>
        <w:numId w:val="9"/>
      </w:numPr>
      <w:spacing w:before="40" w:after="40" w:line="240" w:lineRule="auto"/>
      <w:jc w:val="both"/>
    </w:pPr>
    <w:rPr>
      <w:rFonts w:ascii="Calibri" w:hAnsi="Calibri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53737"/>
    <w:pPr>
      <w:keepNext/>
      <w:keepLines/>
      <w:numPr>
        <w:numId w:val="0"/>
      </w:numPr>
      <w:spacing w:before="240" w:after="120"/>
      <w:ind w:left="284" w:hanging="284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53737"/>
    <w:pPr>
      <w:keepNext/>
      <w:keepLines/>
      <w:numPr>
        <w:numId w:val="8"/>
      </w:numPr>
      <w:spacing w:before="120" w:after="80"/>
      <w:outlineLvl w:val="1"/>
    </w:pPr>
    <w:rPr>
      <w:rFonts w:eastAsiaTheme="majorEastAsia" w:cstheme="majorBidi"/>
      <w:b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D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D1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D1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D1C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D1C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D1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D1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3737"/>
    <w:rPr>
      <w:rFonts w:ascii="Calibri" w:eastAsiaTheme="majorEastAsia" w:hAnsi="Calibri" w:cstheme="majorBidi"/>
      <w:b/>
      <w:caps/>
      <w:kern w:val="0"/>
      <w:sz w:val="26"/>
      <w:szCs w:val="32"/>
      <w:lang w:eastAsia="sl-SI"/>
      <w14:ligatures w14:val="none"/>
    </w:rPr>
  </w:style>
  <w:style w:type="paragraph" w:customStyle="1" w:styleId="Slog2">
    <w:name w:val="Slog2"/>
    <w:basedOn w:val="Navaden"/>
    <w:link w:val="Slog2Znak"/>
    <w:autoRedefine/>
    <w:qFormat/>
    <w:rsid w:val="00225E48"/>
    <w:pPr>
      <w:keepNext/>
      <w:keepLines/>
      <w:spacing w:line="288" w:lineRule="auto"/>
      <w:outlineLvl w:val="1"/>
    </w:pPr>
    <w:rPr>
      <w:rFonts w:ascii="Arial" w:hAnsi="Arial" w:cs="Arial"/>
      <w:b/>
      <w:color w:val="000000" w:themeColor="text1"/>
    </w:rPr>
  </w:style>
  <w:style w:type="character" w:customStyle="1" w:styleId="Slog2Znak">
    <w:name w:val="Slog2 Znak"/>
    <w:basedOn w:val="Privzetapisavaodstavka"/>
    <w:link w:val="Slog2"/>
    <w:rsid w:val="00225E48"/>
    <w:rPr>
      <w:rFonts w:ascii="Arial" w:eastAsia="Times New Roman" w:hAnsi="Arial" w:cs="Arial"/>
      <w:b/>
      <w:color w:val="000000" w:themeColor="text1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53737"/>
    <w:rPr>
      <w:rFonts w:ascii="Calibri" w:eastAsiaTheme="majorEastAsia" w:hAnsi="Calibri" w:cstheme="majorBidi"/>
      <w:b/>
      <w:kern w:val="0"/>
      <w:sz w:val="24"/>
      <w:szCs w:val="32"/>
      <w:lang w:eastAsia="sl-SI"/>
      <w14:ligatures w14:val="none"/>
    </w:rPr>
  </w:style>
  <w:style w:type="paragraph" w:customStyle="1" w:styleId="Slog1">
    <w:name w:val="Slog1"/>
    <w:basedOn w:val="Navaden"/>
    <w:link w:val="Slog1Znak"/>
    <w:autoRedefine/>
    <w:qFormat/>
    <w:rsid w:val="00F22069"/>
    <w:pPr>
      <w:keepNext/>
      <w:numPr>
        <w:numId w:val="0"/>
      </w:numPr>
      <w:spacing w:before="360" w:after="240" w:line="276" w:lineRule="auto"/>
      <w:ind w:left="284" w:hanging="284"/>
      <w:jc w:val="left"/>
      <w:outlineLvl w:val="0"/>
    </w:pPr>
    <w:rPr>
      <w:rFonts w:ascii="Arial" w:eastAsiaTheme="majorEastAsia" w:hAnsi="Arial" w:cs="Arial"/>
      <w:b/>
      <w:bCs/>
      <w:caps/>
      <w:kern w:val="2"/>
      <w:szCs w:val="22"/>
      <w14:ligatures w14:val="standardContextual"/>
    </w:rPr>
  </w:style>
  <w:style w:type="character" w:customStyle="1" w:styleId="Slog1Znak">
    <w:name w:val="Slog1 Znak"/>
    <w:basedOn w:val="Privzetapisavaodstavka"/>
    <w:link w:val="Slog1"/>
    <w:rsid w:val="00F22069"/>
    <w:rPr>
      <w:rFonts w:ascii="Arial" w:eastAsiaTheme="majorEastAsia" w:hAnsi="Arial" w:cs="Arial"/>
      <w:b/>
      <w:bCs/>
      <w:caps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D1C"/>
    <w:rPr>
      <w:rFonts w:eastAsiaTheme="majorEastAsia" w:cstheme="majorBidi"/>
      <w:color w:val="2E74B5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D1C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D1C"/>
    <w:rPr>
      <w:rFonts w:eastAsiaTheme="majorEastAsia" w:cstheme="majorBidi"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D1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D1C"/>
    <w:rPr>
      <w:rFonts w:eastAsiaTheme="majorEastAsia" w:cstheme="majorBidi"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D1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D1C"/>
    <w:rPr>
      <w:rFonts w:eastAsiaTheme="majorEastAsia" w:cstheme="majorBidi"/>
      <w:color w:val="272727" w:themeColor="text1" w:themeTint="D8"/>
      <w:kern w:val="0"/>
      <w:sz w:val="24"/>
      <w:szCs w:val="24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E10D1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10D1C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D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10D1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E10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10D1C"/>
    <w:rPr>
      <w:rFonts w:ascii="Calibri" w:hAnsi="Calibri" w:cs="Times New Roman"/>
      <w:i/>
      <w:iCs/>
      <w:color w:val="404040" w:themeColor="text1" w:themeTint="BF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E10D1C"/>
    <w:pPr>
      <w:contextualSpacing/>
    </w:pPr>
  </w:style>
  <w:style w:type="character" w:styleId="Intenzivenpoudarek">
    <w:name w:val="Intense Emphasis"/>
    <w:basedOn w:val="Privzetapisavaodstavka"/>
    <w:uiPriority w:val="21"/>
    <w:qFormat/>
    <w:rsid w:val="00E10D1C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D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D1C"/>
    <w:rPr>
      <w:rFonts w:ascii="Calibri" w:hAnsi="Calibri" w:cs="Times New Roman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E10D1C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E10D1C"/>
    <w:pPr>
      <w:numPr>
        <w:numId w:val="0"/>
      </w:num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Hiperpovezava">
    <w:name w:val="Hyperlink"/>
    <w:basedOn w:val="Privzetapisavaodstavka"/>
    <w:uiPriority w:val="99"/>
    <w:unhideWhenUsed/>
    <w:rsid w:val="00B217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217F1"/>
    <w:rPr>
      <w:color w:val="605E5C"/>
      <w:shd w:val="clear" w:color="auto" w:fill="E1DFDD"/>
    </w:rPr>
  </w:style>
  <w:style w:type="character" w:customStyle="1" w:styleId="mr-4">
    <w:name w:val="mr-4"/>
    <w:basedOn w:val="Privzetapisavaodstavka"/>
    <w:rsid w:val="0082785F"/>
  </w:style>
  <w:style w:type="character" w:customStyle="1" w:styleId="border-l">
    <w:name w:val="border-l"/>
    <w:basedOn w:val="Privzetapisavaodstavka"/>
    <w:rsid w:val="0082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rthhour.org/take-part/discover-the-issues?hsCtaTracking=ca4ba3bc-bb47-4a36-9143-41ba0bad8518%7Ce798e052-3d32-469f-b88f-030f4b405a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dc:description/>
  <cp:lastModifiedBy>Irena KOZAR</cp:lastModifiedBy>
  <cp:revision>12</cp:revision>
  <dcterms:created xsi:type="dcterms:W3CDTF">2026-03-04T14:08:00Z</dcterms:created>
  <dcterms:modified xsi:type="dcterms:W3CDTF">2026-03-04T15:09:00Z</dcterms:modified>
</cp:coreProperties>
</file>