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5B" w:rsidRPr="00230157" w:rsidRDefault="00CA4B5B" w:rsidP="00C1612A">
      <w:pPr>
        <w:spacing w:line="240" w:lineRule="auto"/>
        <w:rPr>
          <w:rFonts w:ascii="Arial" w:hAnsi="Arial" w:cs="Arial"/>
          <w:b/>
        </w:rPr>
      </w:pPr>
    </w:p>
    <w:p w:rsidR="00CA4B5B" w:rsidRPr="00230157" w:rsidRDefault="00CA4B5B" w:rsidP="00C1612A">
      <w:pPr>
        <w:spacing w:line="240" w:lineRule="auto"/>
        <w:rPr>
          <w:rFonts w:ascii="Arial" w:hAnsi="Arial" w:cs="Arial"/>
          <w:b/>
        </w:rPr>
      </w:pPr>
    </w:p>
    <w:p w:rsidR="00AA480D" w:rsidRPr="00230157" w:rsidRDefault="00AA480D" w:rsidP="00C1612A">
      <w:pPr>
        <w:spacing w:line="240" w:lineRule="auto"/>
        <w:rPr>
          <w:rFonts w:ascii="Arial" w:hAnsi="Arial" w:cs="Arial"/>
        </w:rPr>
      </w:pPr>
      <w:r w:rsidRPr="00230157">
        <w:rPr>
          <w:rFonts w:ascii="Arial" w:hAnsi="Arial" w:cs="Arial"/>
          <w:b/>
        </w:rPr>
        <w:t>GRADIVO ZA NOVINARJE</w:t>
      </w:r>
    </w:p>
    <w:p w:rsidR="00E670C0" w:rsidRPr="00230157" w:rsidRDefault="00E670C0" w:rsidP="00C1612A">
      <w:pPr>
        <w:spacing w:line="240" w:lineRule="auto"/>
        <w:rPr>
          <w:rFonts w:ascii="Arial" w:hAnsi="Arial" w:cs="Arial"/>
          <w:b/>
          <w:color w:val="000000"/>
        </w:rPr>
      </w:pPr>
    </w:p>
    <w:p w:rsidR="00AA480D" w:rsidRPr="00230157" w:rsidRDefault="00E670C0" w:rsidP="00C1612A">
      <w:pPr>
        <w:spacing w:line="240" w:lineRule="auto"/>
        <w:rPr>
          <w:b/>
        </w:rPr>
      </w:pPr>
      <w:r w:rsidRPr="00230157">
        <w:rPr>
          <w:rFonts w:ascii="Arial" w:hAnsi="Arial" w:cs="Arial"/>
          <w:b/>
          <w:color w:val="000000"/>
        </w:rPr>
        <w:t>NOVINARSKA KONFERENCA</w:t>
      </w:r>
    </w:p>
    <w:p w:rsidR="00BD6BF8" w:rsidRPr="00230157" w:rsidRDefault="007171B4" w:rsidP="00C1612A">
      <w:pPr>
        <w:spacing w:line="240" w:lineRule="auto"/>
        <w:rPr>
          <w:rFonts w:ascii="Arial" w:hAnsi="Arial" w:cs="Arial"/>
          <w:b/>
          <w:color w:val="444444"/>
          <w:sz w:val="32"/>
          <w:szCs w:val="32"/>
        </w:rPr>
      </w:pPr>
      <w:r>
        <w:rPr>
          <w:rFonts w:ascii="Arial" w:hAnsi="Arial" w:cs="Arial"/>
          <w:b/>
          <w:color w:val="000000"/>
        </w:rPr>
        <w:t>Maribor, 18</w:t>
      </w:r>
      <w:r w:rsidR="00E670C0" w:rsidRPr="00230157">
        <w:rPr>
          <w:rFonts w:ascii="Arial" w:hAnsi="Arial" w:cs="Arial"/>
          <w:b/>
          <w:color w:val="000000"/>
        </w:rPr>
        <w:t xml:space="preserve">. </w:t>
      </w:r>
      <w:r>
        <w:rPr>
          <w:rFonts w:ascii="Arial" w:hAnsi="Arial" w:cs="Arial"/>
          <w:b/>
          <w:color w:val="000000"/>
        </w:rPr>
        <w:t>september 2013</w:t>
      </w:r>
    </w:p>
    <w:p w:rsidR="00BD6BF8" w:rsidRPr="00230157" w:rsidRDefault="00BD6BF8" w:rsidP="00C1612A">
      <w:pPr>
        <w:spacing w:line="240" w:lineRule="auto"/>
        <w:rPr>
          <w:rFonts w:ascii="Arial" w:hAnsi="Arial" w:cs="Arial"/>
          <w:b/>
          <w:color w:val="444444"/>
          <w:sz w:val="32"/>
          <w:szCs w:val="32"/>
        </w:rPr>
      </w:pPr>
    </w:p>
    <w:p w:rsidR="00CB2796" w:rsidRPr="00230157" w:rsidRDefault="00CB2796" w:rsidP="00C1612A">
      <w:pPr>
        <w:spacing w:line="240" w:lineRule="auto"/>
        <w:rPr>
          <w:rFonts w:ascii="Arial" w:hAnsi="Arial" w:cs="Arial"/>
          <w:b/>
          <w:color w:val="444444"/>
          <w:sz w:val="32"/>
          <w:szCs w:val="32"/>
        </w:rPr>
      </w:pPr>
    </w:p>
    <w:p w:rsidR="00E670C0" w:rsidRPr="00230157" w:rsidRDefault="00E670C0" w:rsidP="00C1612A">
      <w:pPr>
        <w:spacing w:line="240" w:lineRule="auto"/>
        <w:rPr>
          <w:rFonts w:ascii="Arial" w:hAnsi="Arial" w:cs="Arial"/>
          <w:b/>
          <w:color w:val="444444"/>
          <w:sz w:val="32"/>
          <w:szCs w:val="32"/>
        </w:rPr>
      </w:pPr>
    </w:p>
    <w:p w:rsidR="00A14FA0" w:rsidRPr="00230157" w:rsidRDefault="00CB2796" w:rsidP="00A14FA0">
      <w:pPr>
        <w:spacing w:line="240" w:lineRule="auto"/>
        <w:jc w:val="center"/>
        <w:rPr>
          <w:rFonts w:ascii="Arial" w:hAnsi="Arial" w:cs="Arial"/>
          <w:b/>
          <w:color w:val="000000" w:themeColor="text1"/>
          <w:sz w:val="32"/>
          <w:szCs w:val="32"/>
        </w:rPr>
      </w:pPr>
      <w:r>
        <w:rPr>
          <w:rFonts w:ascii="Arial" w:hAnsi="Arial" w:cs="Arial"/>
          <w:b/>
          <w:color w:val="000000" w:themeColor="text1"/>
          <w:sz w:val="32"/>
          <w:szCs w:val="32"/>
        </w:rPr>
        <w:t xml:space="preserve">POVZETEK </w:t>
      </w:r>
      <w:r w:rsidR="007A7B55">
        <w:rPr>
          <w:rFonts w:ascii="Arial" w:hAnsi="Arial" w:cs="Arial"/>
          <w:b/>
          <w:color w:val="000000" w:themeColor="text1"/>
          <w:sz w:val="32"/>
          <w:szCs w:val="32"/>
        </w:rPr>
        <w:t xml:space="preserve">IZVEDENIH </w:t>
      </w:r>
      <w:r w:rsidR="00A14FA0">
        <w:rPr>
          <w:rFonts w:ascii="Arial" w:hAnsi="Arial" w:cs="Arial"/>
          <w:b/>
          <w:color w:val="000000" w:themeColor="text1"/>
          <w:sz w:val="32"/>
          <w:szCs w:val="32"/>
        </w:rPr>
        <w:t>AKTIVNOSTI</w:t>
      </w:r>
    </w:p>
    <w:p w:rsidR="00E670C0" w:rsidRPr="00230157" w:rsidRDefault="00E81DEB" w:rsidP="00E670C0">
      <w:pPr>
        <w:spacing w:line="240" w:lineRule="auto"/>
        <w:jc w:val="center"/>
        <w:rPr>
          <w:rFonts w:ascii="Arial" w:hAnsi="Arial" w:cs="Arial"/>
          <w:b/>
          <w:color w:val="000000" w:themeColor="text1"/>
          <w:sz w:val="32"/>
          <w:szCs w:val="32"/>
        </w:rPr>
      </w:pPr>
      <w:r w:rsidRPr="00230157">
        <w:rPr>
          <w:rFonts w:ascii="Arial" w:hAnsi="Arial" w:cs="Arial"/>
          <w:b/>
          <w:color w:val="000000" w:themeColor="text1"/>
          <w:sz w:val="32"/>
          <w:szCs w:val="32"/>
        </w:rPr>
        <w:t>V OKVIRU PROJEKTA PM</w:t>
      </w:r>
      <w:r w:rsidR="00E670C0" w:rsidRPr="00230157">
        <w:rPr>
          <w:rFonts w:ascii="Arial" w:hAnsi="Arial" w:cs="Arial"/>
          <w:b/>
          <w:color w:val="000000" w:themeColor="text1"/>
          <w:sz w:val="32"/>
          <w:szCs w:val="32"/>
        </w:rPr>
        <w:t>inter</w:t>
      </w:r>
      <w:r w:rsidR="00851DAC" w:rsidRPr="00230157">
        <w:rPr>
          <w:rFonts w:ascii="Arial" w:hAnsi="Arial" w:cs="Arial"/>
          <w:b/>
          <w:color w:val="000000" w:themeColor="text1"/>
          <w:sz w:val="32"/>
          <w:szCs w:val="32"/>
        </w:rPr>
        <w:t xml:space="preserve"> </w:t>
      </w:r>
    </w:p>
    <w:p w:rsidR="00E670C0" w:rsidRPr="00230157" w:rsidRDefault="00CB2796" w:rsidP="00E670C0">
      <w:pPr>
        <w:spacing w:line="240" w:lineRule="auto"/>
        <w:jc w:val="center"/>
        <w:rPr>
          <w:rFonts w:ascii="Arial" w:hAnsi="Arial" w:cs="Arial"/>
          <w:b/>
          <w:color w:val="000000" w:themeColor="text1"/>
          <w:sz w:val="32"/>
          <w:szCs w:val="32"/>
        </w:rPr>
      </w:pPr>
      <w:r>
        <w:rPr>
          <w:rFonts w:ascii="Arial" w:hAnsi="Arial" w:cs="Arial"/>
          <w:b/>
          <w:color w:val="000000" w:themeColor="text1"/>
          <w:sz w:val="32"/>
          <w:szCs w:val="32"/>
        </w:rPr>
        <w:t>NA OBMOČJU MESTNE OBČINE MARIBOR</w:t>
      </w:r>
    </w:p>
    <w:p w:rsidR="00C1612A" w:rsidRPr="00230157" w:rsidRDefault="00E670C0" w:rsidP="00E670C0">
      <w:pPr>
        <w:pStyle w:val="Golobesedilo"/>
        <w:jc w:val="center"/>
        <w:rPr>
          <w:rFonts w:ascii="Arial" w:hAnsi="Arial" w:cs="Arial"/>
          <w:b/>
          <w:sz w:val="24"/>
          <w:szCs w:val="24"/>
        </w:rPr>
      </w:pPr>
      <w:r w:rsidRPr="00230157">
        <w:rPr>
          <w:noProof/>
          <w:lang w:eastAsia="sl-SI"/>
        </w:rPr>
        <w:drawing>
          <wp:inline distT="0" distB="0" distL="0" distR="0" wp14:anchorId="2EFA9734" wp14:editId="5E8776F6">
            <wp:extent cx="2943225" cy="1104900"/>
            <wp:effectExtent l="0" t="0" r="0" b="0"/>
            <wp:docPr id="3" name="Slika 0" descr="Glava_210x3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_210x32mm.jpg"/>
                    <pic:cNvPicPr/>
                  </pic:nvPicPr>
                  <pic:blipFill rotWithShape="1">
                    <a:blip r:embed="rId9"/>
                    <a:srcRect l="3658" t="24748" r="76153" b="25654"/>
                    <a:stretch/>
                  </pic:blipFill>
                  <pic:spPr bwMode="auto">
                    <a:xfrm>
                      <a:off x="0" y="0"/>
                      <a:ext cx="2962182" cy="1112017"/>
                    </a:xfrm>
                    <a:prstGeom prst="rect">
                      <a:avLst/>
                    </a:prstGeom>
                    <a:noFill/>
                    <a:ln>
                      <a:noFill/>
                    </a:ln>
                    <a:extLst>
                      <a:ext uri="{53640926-AAD7-44D8-BBD7-CCE9431645EC}">
                        <a14:shadowObscured xmlns:a14="http://schemas.microsoft.com/office/drawing/2010/main"/>
                      </a:ext>
                    </a:extLst>
                  </pic:spPr>
                </pic:pic>
              </a:graphicData>
            </a:graphic>
          </wp:inline>
        </w:drawing>
      </w:r>
    </w:p>
    <w:p w:rsidR="00AC78DD" w:rsidRPr="00230157" w:rsidRDefault="00AC78DD" w:rsidP="00E670C0">
      <w:pPr>
        <w:pStyle w:val="Golobesedilo"/>
        <w:jc w:val="center"/>
        <w:rPr>
          <w:rFonts w:ascii="Arial" w:hAnsi="Arial" w:cs="Arial"/>
          <w:b/>
          <w:sz w:val="24"/>
          <w:szCs w:val="24"/>
        </w:rPr>
      </w:pPr>
    </w:p>
    <w:p w:rsidR="00AC78DD" w:rsidRPr="00230157" w:rsidRDefault="00AC78DD" w:rsidP="00E670C0">
      <w:pPr>
        <w:pStyle w:val="Golobesedilo"/>
        <w:jc w:val="center"/>
        <w:rPr>
          <w:rFonts w:ascii="Arial" w:hAnsi="Arial" w:cs="Arial"/>
          <w:b/>
          <w:sz w:val="24"/>
          <w:szCs w:val="24"/>
        </w:rPr>
      </w:pPr>
    </w:p>
    <w:p w:rsidR="00AC78DD" w:rsidRPr="00230157" w:rsidRDefault="00AC78DD" w:rsidP="00E670C0">
      <w:pPr>
        <w:pStyle w:val="Golobesedilo"/>
        <w:jc w:val="center"/>
        <w:rPr>
          <w:rFonts w:ascii="Arial" w:hAnsi="Arial" w:cs="Arial"/>
          <w:b/>
          <w:sz w:val="24"/>
          <w:szCs w:val="24"/>
        </w:rPr>
      </w:pPr>
    </w:p>
    <w:p w:rsidR="00AC78DD" w:rsidRPr="00230157" w:rsidRDefault="00AC78DD" w:rsidP="00E670C0">
      <w:pPr>
        <w:pStyle w:val="Golobesedilo"/>
        <w:jc w:val="center"/>
        <w:rPr>
          <w:rFonts w:ascii="Arial" w:hAnsi="Arial" w:cs="Arial"/>
          <w:b/>
          <w:sz w:val="24"/>
          <w:szCs w:val="24"/>
        </w:rPr>
      </w:pPr>
    </w:p>
    <w:p w:rsidR="00AC78DD" w:rsidRPr="00230157" w:rsidRDefault="00AC78DD" w:rsidP="00E670C0">
      <w:pPr>
        <w:pStyle w:val="Golobesedilo"/>
        <w:jc w:val="center"/>
        <w:rPr>
          <w:rFonts w:ascii="Arial" w:hAnsi="Arial" w:cs="Arial"/>
          <w:b/>
          <w:sz w:val="24"/>
          <w:szCs w:val="24"/>
        </w:rPr>
      </w:pPr>
    </w:p>
    <w:p w:rsidR="00AC78DD" w:rsidRPr="00230157" w:rsidRDefault="00AC78DD" w:rsidP="00E670C0">
      <w:pPr>
        <w:pStyle w:val="Golobesedilo"/>
        <w:jc w:val="center"/>
        <w:rPr>
          <w:rFonts w:ascii="Arial" w:hAnsi="Arial" w:cs="Arial"/>
          <w:b/>
          <w:sz w:val="24"/>
          <w:szCs w:val="24"/>
        </w:rPr>
      </w:pPr>
    </w:p>
    <w:p w:rsidR="00AC78DD" w:rsidRPr="00230157" w:rsidRDefault="00AC78DD" w:rsidP="00E670C0">
      <w:pPr>
        <w:pStyle w:val="Golobesedilo"/>
        <w:jc w:val="center"/>
        <w:rPr>
          <w:rFonts w:ascii="Arial" w:hAnsi="Arial" w:cs="Arial"/>
          <w:b/>
          <w:sz w:val="24"/>
          <w:szCs w:val="24"/>
        </w:rPr>
      </w:pPr>
    </w:p>
    <w:p w:rsidR="00AC78DD" w:rsidRPr="00230157" w:rsidRDefault="00AC78DD" w:rsidP="00E670C0">
      <w:pPr>
        <w:pStyle w:val="Golobesedilo"/>
        <w:jc w:val="center"/>
        <w:rPr>
          <w:rFonts w:ascii="Arial" w:hAnsi="Arial" w:cs="Arial"/>
          <w:b/>
          <w:sz w:val="24"/>
          <w:szCs w:val="24"/>
        </w:rPr>
      </w:pPr>
    </w:p>
    <w:p w:rsidR="00AC78DD" w:rsidRPr="00230157" w:rsidRDefault="00AC78DD" w:rsidP="00E670C0">
      <w:pPr>
        <w:pStyle w:val="Golobesedilo"/>
        <w:jc w:val="center"/>
        <w:rPr>
          <w:rFonts w:ascii="Arial" w:hAnsi="Arial" w:cs="Arial"/>
          <w:b/>
          <w:sz w:val="24"/>
          <w:szCs w:val="24"/>
        </w:rPr>
      </w:pPr>
    </w:p>
    <w:p w:rsidR="00AC78DD" w:rsidRPr="00230157" w:rsidRDefault="00AC78DD" w:rsidP="00E670C0">
      <w:pPr>
        <w:pStyle w:val="Golobesedilo"/>
        <w:jc w:val="center"/>
        <w:rPr>
          <w:rFonts w:ascii="Arial" w:hAnsi="Arial" w:cs="Arial"/>
          <w:b/>
          <w:sz w:val="24"/>
          <w:szCs w:val="24"/>
        </w:rPr>
      </w:pPr>
    </w:p>
    <w:p w:rsidR="00E81DEB" w:rsidRPr="00711BEB" w:rsidRDefault="00BD6BF8" w:rsidP="00711BEB">
      <w:pPr>
        <w:jc w:val="center"/>
        <w:rPr>
          <w:rFonts w:ascii="Arial" w:hAnsi="Arial" w:cs="Arial"/>
          <w:b/>
          <w:color w:val="444444"/>
          <w:sz w:val="24"/>
          <w:szCs w:val="24"/>
        </w:rPr>
      </w:pPr>
      <w:r w:rsidRPr="00230157">
        <w:rPr>
          <w:rFonts w:ascii="Arial" w:hAnsi="Arial" w:cs="Arial"/>
          <w:b/>
          <w:color w:val="444444"/>
          <w:sz w:val="24"/>
          <w:szCs w:val="24"/>
        </w:rPr>
        <w:br w:type="page"/>
      </w:r>
    </w:p>
    <w:p w:rsidR="00CB2796" w:rsidRPr="00CB2796" w:rsidRDefault="00CB2796" w:rsidP="00CB2796">
      <w:pPr>
        <w:widowControl w:val="0"/>
        <w:autoSpaceDE w:val="0"/>
        <w:autoSpaceDN w:val="0"/>
        <w:adjustRightInd w:val="0"/>
        <w:jc w:val="both"/>
        <w:rPr>
          <w:rFonts w:ascii="Arial" w:hAnsi="Arial" w:cs="Arial"/>
          <w:b/>
          <w:color w:val="000000" w:themeColor="text1"/>
          <w:sz w:val="24"/>
          <w:szCs w:val="24"/>
        </w:rPr>
      </w:pPr>
      <w:r w:rsidRPr="00CB2796">
        <w:rPr>
          <w:rFonts w:ascii="Arial" w:hAnsi="Arial" w:cs="Arial"/>
          <w:b/>
          <w:color w:val="000000" w:themeColor="text1"/>
          <w:sz w:val="24"/>
          <w:szCs w:val="24"/>
        </w:rPr>
        <w:lastRenderedPageBreak/>
        <w:t>SPLOŠNE INFORMACIJE O PROJEKTU</w:t>
      </w:r>
    </w:p>
    <w:p w:rsidR="00711BEB" w:rsidRPr="00711BEB" w:rsidRDefault="00711BEB" w:rsidP="00711BEB">
      <w:pPr>
        <w:spacing w:before="100" w:beforeAutospacing="1" w:after="100" w:afterAutospacing="1" w:line="240" w:lineRule="auto"/>
        <w:rPr>
          <w:rFonts w:ascii="Arial" w:hAnsi="Arial" w:cs="Arial"/>
          <w:u w:val="single"/>
        </w:rPr>
      </w:pPr>
      <w:r w:rsidRPr="00711BEB">
        <w:rPr>
          <w:rFonts w:ascii="Arial" w:hAnsi="Arial" w:cs="Arial"/>
          <w:u w:val="single"/>
        </w:rPr>
        <w:t>Naslov</w:t>
      </w:r>
      <w:r>
        <w:rPr>
          <w:rFonts w:ascii="Arial" w:hAnsi="Arial" w:cs="Arial"/>
          <w:u w:val="single"/>
        </w:rPr>
        <w:t>:</w:t>
      </w:r>
      <w:r>
        <w:rPr>
          <w:rFonts w:ascii="Arial" w:hAnsi="Arial" w:cs="Arial"/>
          <w:u w:val="single"/>
        </w:rPr>
        <w:br/>
      </w:r>
      <w:r w:rsidRPr="00CB2796">
        <w:rPr>
          <w:rFonts w:ascii="Arial" w:hAnsi="Arial" w:cs="Arial"/>
        </w:rPr>
        <w:t>Medregijski vpliv ukrepov za varstvo zunanjega zraka pred onesnaževanjem z delci iz cestnega prom</w:t>
      </w:r>
      <w:r w:rsidR="00060F35">
        <w:rPr>
          <w:rFonts w:ascii="Arial" w:hAnsi="Arial" w:cs="Arial"/>
        </w:rPr>
        <w:t>eta in malih kurišč v slovensko-</w:t>
      </w:r>
      <w:r w:rsidRPr="00CB2796">
        <w:rPr>
          <w:rFonts w:ascii="Arial" w:hAnsi="Arial" w:cs="Arial"/>
        </w:rPr>
        <w:t>avstrijskem obmejnem prostoru</w:t>
      </w:r>
      <w:r w:rsidRPr="00711BEB">
        <w:rPr>
          <w:rFonts w:ascii="Arial" w:hAnsi="Arial" w:cs="Arial"/>
        </w:rPr>
        <w:t xml:space="preserve"> </w:t>
      </w:r>
    </w:p>
    <w:p w:rsidR="00711BEB" w:rsidRPr="00711BEB" w:rsidRDefault="00711BEB" w:rsidP="00CB2796">
      <w:pPr>
        <w:spacing w:before="100" w:beforeAutospacing="1" w:after="100" w:afterAutospacing="1" w:line="240" w:lineRule="auto"/>
        <w:jc w:val="both"/>
        <w:rPr>
          <w:rFonts w:ascii="Arial" w:hAnsi="Arial" w:cs="Arial"/>
          <w:u w:val="single"/>
        </w:rPr>
      </w:pPr>
      <w:r w:rsidRPr="00711BEB">
        <w:rPr>
          <w:rFonts w:ascii="Arial" w:hAnsi="Arial" w:cs="Arial"/>
          <w:u w:val="single"/>
        </w:rPr>
        <w:t>Akronim:</w:t>
      </w:r>
      <w:r>
        <w:rPr>
          <w:rFonts w:ascii="Arial" w:hAnsi="Arial" w:cs="Arial"/>
          <w:u w:val="single"/>
        </w:rPr>
        <w:br/>
      </w:r>
      <w:r w:rsidRPr="00CB2796">
        <w:rPr>
          <w:rFonts w:ascii="Arial" w:hAnsi="Arial" w:cs="Arial"/>
        </w:rPr>
        <w:t>PMinter</w:t>
      </w:r>
    </w:p>
    <w:p w:rsidR="00CB2796" w:rsidRPr="00CB2796" w:rsidRDefault="00711BEB" w:rsidP="00CB2796">
      <w:pPr>
        <w:spacing w:before="100" w:beforeAutospacing="1" w:after="100" w:afterAutospacing="1" w:line="240" w:lineRule="auto"/>
        <w:jc w:val="both"/>
        <w:rPr>
          <w:rFonts w:ascii="Arial" w:hAnsi="Arial" w:cs="Arial"/>
        </w:rPr>
      </w:pPr>
      <w:r w:rsidRPr="00711BEB">
        <w:rPr>
          <w:rFonts w:ascii="Arial" w:hAnsi="Arial" w:cs="Arial"/>
          <w:u w:val="single"/>
        </w:rPr>
        <w:t>Program:</w:t>
      </w:r>
      <w:r w:rsidR="00CB2796" w:rsidRPr="00CB2796">
        <w:rPr>
          <w:rFonts w:ascii="Arial" w:hAnsi="Arial" w:cs="Arial"/>
          <w:u w:val="single"/>
        </w:rPr>
        <w:t xml:space="preserve"> </w:t>
      </w:r>
      <w:r w:rsidRPr="00711BEB">
        <w:rPr>
          <w:rFonts w:ascii="Arial" w:hAnsi="Arial" w:cs="Arial"/>
          <w:u w:val="single"/>
        </w:rPr>
        <w:br/>
      </w:r>
      <w:r w:rsidR="00CB2796" w:rsidRPr="00CB2796">
        <w:rPr>
          <w:rFonts w:ascii="Arial" w:hAnsi="Arial" w:cs="Arial"/>
        </w:rPr>
        <w:t>Operativn</w:t>
      </w:r>
      <w:r>
        <w:rPr>
          <w:rFonts w:ascii="Arial" w:hAnsi="Arial" w:cs="Arial"/>
        </w:rPr>
        <w:t>i program Slovenija - Avstrija 2007-2013</w:t>
      </w:r>
    </w:p>
    <w:p w:rsidR="00711BEB" w:rsidRPr="00711BEB" w:rsidRDefault="00CB2796" w:rsidP="00CB2796">
      <w:pPr>
        <w:spacing w:after="0" w:line="240" w:lineRule="auto"/>
        <w:jc w:val="both"/>
        <w:rPr>
          <w:rFonts w:ascii="Arial" w:hAnsi="Arial" w:cs="Arial"/>
          <w:u w:val="single"/>
        </w:rPr>
      </w:pPr>
      <w:r w:rsidRPr="00CB2796">
        <w:rPr>
          <w:rFonts w:ascii="Arial" w:hAnsi="Arial" w:cs="Arial"/>
          <w:u w:val="single"/>
        </w:rPr>
        <w:t>Cilj</w:t>
      </w:r>
      <w:r w:rsidR="00711BEB" w:rsidRPr="00711BEB">
        <w:rPr>
          <w:rFonts w:ascii="Arial" w:hAnsi="Arial" w:cs="Arial"/>
          <w:u w:val="single"/>
        </w:rPr>
        <w:t>:</w:t>
      </w:r>
    </w:p>
    <w:p w:rsidR="00CB2796" w:rsidRPr="00CB2796" w:rsidRDefault="00711BEB" w:rsidP="00CB2796">
      <w:pPr>
        <w:spacing w:after="0" w:line="240" w:lineRule="auto"/>
        <w:jc w:val="both"/>
        <w:rPr>
          <w:rFonts w:ascii="Arial" w:hAnsi="Arial" w:cs="Arial"/>
        </w:rPr>
      </w:pPr>
      <w:r>
        <w:rPr>
          <w:rFonts w:ascii="Arial" w:hAnsi="Arial" w:cs="Arial"/>
        </w:rPr>
        <w:t>Cilj</w:t>
      </w:r>
      <w:r w:rsidR="00CB2796" w:rsidRPr="00CB2796">
        <w:rPr>
          <w:rFonts w:ascii="Arial" w:hAnsi="Arial" w:cs="Arial"/>
        </w:rPr>
        <w:t xml:space="preserve"> </w:t>
      </w:r>
      <w:r w:rsidR="00C616C9">
        <w:rPr>
          <w:rFonts w:ascii="Arial" w:hAnsi="Arial" w:cs="Arial"/>
        </w:rPr>
        <w:t xml:space="preserve">projekta </w:t>
      </w:r>
      <w:r w:rsidR="00CB2796" w:rsidRPr="00CB2796">
        <w:rPr>
          <w:rFonts w:ascii="Arial" w:hAnsi="Arial" w:cs="Arial"/>
        </w:rPr>
        <w:t>je poiskati rešitve za izboljšanje kakovosti zraka v Mariboru – severovzhodni Sloveniji, v Celov</w:t>
      </w:r>
      <w:r>
        <w:rPr>
          <w:rFonts w:ascii="Arial" w:hAnsi="Arial" w:cs="Arial"/>
        </w:rPr>
        <w:t>cu – spodnji avstrijski Koroški in</w:t>
      </w:r>
      <w:r w:rsidR="00CB2796" w:rsidRPr="00CB2796">
        <w:rPr>
          <w:rFonts w:ascii="Arial" w:hAnsi="Arial" w:cs="Arial"/>
        </w:rPr>
        <w:t xml:space="preserve"> na spodnjem avstrijskem Štajerskem ter zmanjšati tveganje prebivalstva zaradi izpostavljenosti onesnaženemu zraku. </w:t>
      </w:r>
    </w:p>
    <w:p w:rsidR="00CB2796" w:rsidRPr="00CB2796" w:rsidRDefault="00CB2796" w:rsidP="00CB2796">
      <w:pPr>
        <w:spacing w:after="0" w:line="240" w:lineRule="auto"/>
        <w:rPr>
          <w:rFonts w:ascii="Arial" w:hAnsi="Arial" w:cs="Arial"/>
        </w:rPr>
      </w:pPr>
      <w:r w:rsidRPr="00CB2796">
        <w:rPr>
          <w:rFonts w:ascii="Arial" w:hAnsi="Arial" w:cs="Arial"/>
        </w:rPr>
        <w:t> </w:t>
      </w:r>
    </w:p>
    <w:p w:rsidR="00711BEB" w:rsidRDefault="00C616C9" w:rsidP="00CB2796">
      <w:pPr>
        <w:spacing w:after="0" w:line="240" w:lineRule="auto"/>
        <w:rPr>
          <w:rFonts w:ascii="Arial" w:hAnsi="Arial" w:cs="Arial"/>
          <w:u w:val="single"/>
        </w:rPr>
      </w:pPr>
      <w:r>
        <w:rPr>
          <w:rFonts w:ascii="Arial" w:hAnsi="Arial" w:cs="Arial"/>
          <w:u w:val="single"/>
        </w:rPr>
        <w:t>T</w:t>
      </w:r>
      <w:r w:rsidR="00CB2796" w:rsidRPr="00CB2796">
        <w:rPr>
          <w:rFonts w:ascii="Arial" w:hAnsi="Arial" w:cs="Arial"/>
          <w:u w:val="single"/>
        </w:rPr>
        <w:t>rajanje:</w:t>
      </w:r>
      <w:r w:rsidR="00711BEB">
        <w:rPr>
          <w:rFonts w:ascii="Arial" w:hAnsi="Arial" w:cs="Arial"/>
          <w:u w:val="single"/>
        </w:rPr>
        <w:t xml:space="preserve"> </w:t>
      </w:r>
    </w:p>
    <w:p w:rsidR="00CB2796" w:rsidRPr="00CB2796" w:rsidRDefault="00711BEB" w:rsidP="00CB2796">
      <w:pPr>
        <w:spacing w:after="0" w:line="240" w:lineRule="auto"/>
        <w:rPr>
          <w:rFonts w:ascii="Arial" w:hAnsi="Arial" w:cs="Arial"/>
        </w:rPr>
      </w:pPr>
      <w:r>
        <w:rPr>
          <w:rFonts w:ascii="Arial" w:hAnsi="Arial" w:cs="Arial"/>
        </w:rPr>
        <w:t>1.</w:t>
      </w:r>
      <w:r w:rsidR="00CB2796" w:rsidRPr="00CB2796">
        <w:rPr>
          <w:rFonts w:ascii="Arial" w:hAnsi="Arial" w:cs="Arial"/>
        </w:rPr>
        <w:t xml:space="preserve">7.2010 – 31.12.2013 </w:t>
      </w:r>
    </w:p>
    <w:p w:rsidR="00CB2796" w:rsidRPr="00CB2796" w:rsidRDefault="00CB2796" w:rsidP="00CB2796">
      <w:pPr>
        <w:spacing w:after="0" w:line="240" w:lineRule="auto"/>
        <w:rPr>
          <w:rFonts w:ascii="Arial" w:hAnsi="Arial" w:cs="Arial"/>
        </w:rPr>
      </w:pPr>
      <w:r w:rsidRPr="00CB2796">
        <w:rPr>
          <w:rFonts w:ascii="Arial" w:hAnsi="Arial" w:cs="Arial"/>
        </w:rPr>
        <w:t> </w:t>
      </w:r>
    </w:p>
    <w:p w:rsidR="00CF4571" w:rsidRPr="00CF4571" w:rsidRDefault="00CB2796" w:rsidP="00CF4571">
      <w:pPr>
        <w:spacing w:after="0" w:line="240" w:lineRule="auto"/>
        <w:rPr>
          <w:rFonts w:ascii="Arial" w:hAnsi="Arial" w:cs="Arial"/>
          <w:u w:val="single"/>
        </w:rPr>
      </w:pPr>
      <w:r w:rsidRPr="00CB2796">
        <w:rPr>
          <w:rFonts w:ascii="Arial" w:hAnsi="Arial" w:cs="Arial"/>
          <w:u w:val="single"/>
        </w:rPr>
        <w:t xml:space="preserve">Partnerji: </w:t>
      </w:r>
    </w:p>
    <w:p w:rsidR="00CB2796" w:rsidRPr="001A4E30" w:rsidRDefault="00CB2796" w:rsidP="001A4E30">
      <w:pPr>
        <w:pStyle w:val="Odstavekseznama"/>
        <w:numPr>
          <w:ilvl w:val="0"/>
          <w:numId w:val="22"/>
        </w:numPr>
        <w:spacing w:line="240" w:lineRule="auto"/>
        <w:rPr>
          <w:rFonts w:ascii="Arial" w:hAnsi="Arial" w:cs="Arial"/>
        </w:rPr>
      </w:pPr>
      <w:r w:rsidRPr="001A4E30">
        <w:rPr>
          <w:rFonts w:ascii="Arial" w:hAnsi="Arial" w:cs="Arial"/>
        </w:rPr>
        <w:t xml:space="preserve">Deželno glavno mesto Celovec ob Vrbskem jezeru </w:t>
      </w:r>
      <w:r w:rsidRPr="00274651">
        <w:rPr>
          <w:rFonts w:ascii="Arial" w:hAnsi="Arial" w:cs="Arial"/>
          <w:i/>
        </w:rPr>
        <w:t>(</w:t>
      </w:r>
      <w:proofErr w:type="spellStart"/>
      <w:r w:rsidRPr="00274651">
        <w:rPr>
          <w:rFonts w:ascii="Arial" w:hAnsi="Arial" w:cs="Arial"/>
          <w:i/>
        </w:rPr>
        <w:t>Landeshaupt</w:t>
      </w:r>
      <w:r w:rsidR="001A4E30" w:rsidRPr="00274651">
        <w:rPr>
          <w:rFonts w:ascii="Arial" w:hAnsi="Arial" w:cs="Arial"/>
          <w:i/>
        </w:rPr>
        <w:t>stadt</w:t>
      </w:r>
      <w:proofErr w:type="spellEnd"/>
      <w:r w:rsidR="001A4E30" w:rsidRPr="00274651">
        <w:rPr>
          <w:rFonts w:ascii="Arial" w:hAnsi="Arial" w:cs="Arial"/>
          <w:i/>
        </w:rPr>
        <w:t xml:space="preserve"> </w:t>
      </w:r>
      <w:proofErr w:type="spellStart"/>
      <w:r w:rsidR="001A4E30" w:rsidRPr="00274651">
        <w:rPr>
          <w:rFonts w:ascii="Arial" w:hAnsi="Arial" w:cs="Arial"/>
          <w:i/>
        </w:rPr>
        <w:t>Klagenfurt</w:t>
      </w:r>
      <w:proofErr w:type="spellEnd"/>
      <w:r w:rsidR="001A4E30" w:rsidRPr="00274651">
        <w:rPr>
          <w:rFonts w:ascii="Arial" w:hAnsi="Arial" w:cs="Arial"/>
          <w:i/>
        </w:rPr>
        <w:t xml:space="preserve"> am </w:t>
      </w:r>
      <w:proofErr w:type="spellStart"/>
      <w:r w:rsidR="001A4E30" w:rsidRPr="00274651">
        <w:rPr>
          <w:rFonts w:ascii="Arial" w:hAnsi="Arial" w:cs="Arial"/>
          <w:i/>
        </w:rPr>
        <w:t>Wörthersee</w:t>
      </w:r>
      <w:proofErr w:type="spellEnd"/>
      <w:r w:rsidR="001A4E30" w:rsidRPr="00274651">
        <w:rPr>
          <w:rFonts w:ascii="Arial" w:hAnsi="Arial" w:cs="Arial"/>
          <w:i/>
        </w:rPr>
        <w:t>)</w:t>
      </w:r>
      <w:r w:rsidR="001A4E30">
        <w:rPr>
          <w:rFonts w:ascii="Arial" w:hAnsi="Arial" w:cs="Arial"/>
        </w:rPr>
        <w:t xml:space="preserve"> - vodilni partner</w:t>
      </w:r>
    </w:p>
    <w:p w:rsidR="00CB2796" w:rsidRPr="001A4E30" w:rsidRDefault="00CB2796" w:rsidP="001A4E30">
      <w:pPr>
        <w:pStyle w:val="Odstavekseznama"/>
        <w:numPr>
          <w:ilvl w:val="0"/>
          <w:numId w:val="22"/>
        </w:numPr>
        <w:spacing w:after="0" w:line="240" w:lineRule="auto"/>
        <w:rPr>
          <w:rFonts w:ascii="Arial" w:hAnsi="Arial" w:cs="Arial"/>
        </w:rPr>
      </w:pPr>
      <w:r w:rsidRPr="001A4E30">
        <w:rPr>
          <w:rFonts w:ascii="Arial" w:hAnsi="Arial" w:cs="Arial"/>
        </w:rPr>
        <w:t>Mestna občina Maribor</w:t>
      </w:r>
      <w:r w:rsidR="00E345AC">
        <w:rPr>
          <w:rFonts w:ascii="Arial" w:hAnsi="Arial" w:cs="Arial"/>
        </w:rPr>
        <w:t xml:space="preserve"> - MOM</w:t>
      </w:r>
    </w:p>
    <w:p w:rsidR="00CB2796" w:rsidRPr="001A4E30" w:rsidRDefault="00CB2796" w:rsidP="001A4E30">
      <w:pPr>
        <w:pStyle w:val="Odstavekseznama"/>
        <w:numPr>
          <w:ilvl w:val="0"/>
          <w:numId w:val="22"/>
        </w:numPr>
        <w:spacing w:after="0" w:line="240" w:lineRule="auto"/>
        <w:rPr>
          <w:rFonts w:ascii="Arial" w:hAnsi="Arial" w:cs="Arial"/>
        </w:rPr>
      </w:pPr>
      <w:r w:rsidRPr="001A4E30">
        <w:rPr>
          <w:rFonts w:ascii="Arial" w:hAnsi="Arial" w:cs="Arial"/>
        </w:rPr>
        <w:t xml:space="preserve">Dežela Koroška </w:t>
      </w:r>
      <w:r w:rsidRPr="00274651">
        <w:rPr>
          <w:rFonts w:ascii="Arial" w:hAnsi="Arial" w:cs="Arial"/>
          <w:i/>
        </w:rPr>
        <w:t>(</w:t>
      </w:r>
      <w:proofErr w:type="spellStart"/>
      <w:r w:rsidRPr="00274651">
        <w:rPr>
          <w:rFonts w:ascii="Arial" w:hAnsi="Arial" w:cs="Arial"/>
          <w:i/>
        </w:rPr>
        <w:t>Land</w:t>
      </w:r>
      <w:proofErr w:type="spellEnd"/>
      <w:r w:rsidRPr="00274651">
        <w:rPr>
          <w:rFonts w:ascii="Arial" w:hAnsi="Arial" w:cs="Arial"/>
          <w:i/>
        </w:rPr>
        <w:t xml:space="preserve"> </w:t>
      </w:r>
      <w:proofErr w:type="spellStart"/>
      <w:r w:rsidRPr="00274651">
        <w:rPr>
          <w:rFonts w:ascii="Arial" w:hAnsi="Arial" w:cs="Arial"/>
          <w:i/>
        </w:rPr>
        <w:t>Kärnten</w:t>
      </w:r>
      <w:proofErr w:type="spellEnd"/>
      <w:r w:rsidRPr="00274651">
        <w:rPr>
          <w:rFonts w:ascii="Arial" w:hAnsi="Arial" w:cs="Arial"/>
          <w:i/>
        </w:rPr>
        <w:t>)</w:t>
      </w:r>
    </w:p>
    <w:p w:rsidR="00CB2796" w:rsidRPr="001A4E30" w:rsidRDefault="00CB2796" w:rsidP="001A4E30">
      <w:pPr>
        <w:pStyle w:val="Odstavekseznama"/>
        <w:numPr>
          <w:ilvl w:val="0"/>
          <w:numId w:val="22"/>
        </w:numPr>
        <w:spacing w:after="0" w:line="240" w:lineRule="auto"/>
        <w:rPr>
          <w:rFonts w:ascii="Arial" w:hAnsi="Arial" w:cs="Arial"/>
        </w:rPr>
      </w:pPr>
      <w:r w:rsidRPr="001A4E30">
        <w:rPr>
          <w:rFonts w:ascii="Arial" w:hAnsi="Arial" w:cs="Arial"/>
        </w:rPr>
        <w:t xml:space="preserve">Tehnična Univerza v Gradcu </w:t>
      </w:r>
      <w:r w:rsidRPr="00274651">
        <w:rPr>
          <w:rFonts w:ascii="Arial" w:hAnsi="Arial" w:cs="Arial"/>
          <w:i/>
        </w:rPr>
        <w:t>(</w:t>
      </w:r>
      <w:proofErr w:type="spellStart"/>
      <w:r w:rsidRPr="00274651">
        <w:rPr>
          <w:rFonts w:ascii="Arial" w:hAnsi="Arial" w:cs="Arial"/>
          <w:i/>
        </w:rPr>
        <w:t>Technische</w:t>
      </w:r>
      <w:proofErr w:type="spellEnd"/>
      <w:r w:rsidRPr="00274651">
        <w:rPr>
          <w:rFonts w:ascii="Arial" w:hAnsi="Arial" w:cs="Arial"/>
          <w:i/>
        </w:rPr>
        <w:t xml:space="preserve"> </w:t>
      </w:r>
      <w:proofErr w:type="spellStart"/>
      <w:r w:rsidRPr="00274651">
        <w:rPr>
          <w:rFonts w:ascii="Arial" w:hAnsi="Arial" w:cs="Arial"/>
          <w:i/>
        </w:rPr>
        <w:t>Universität</w:t>
      </w:r>
      <w:proofErr w:type="spellEnd"/>
      <w:r w:rsidRPr="00274651">
        <w:rPr>
          <w:rFonts w:ascii="Arial" w:hAnsi="Arial" w:cs="Arial"/>
          <w:i/>
        </w:rPr>
        <w:t xml:space="preserve"> </w:t>
      </w:r>
      <w:proofErr w:type="spellStart"/>
      <w:r w:rsidRPr="00274651">
        <w:rPr>
          <w:rFonts w:ascii="Arial" w:hAnsi="Arial" w:cs="Arial"/>
          <w:i/>
        </w:rPr>
        <w:t>Graz</w:t>
      </w:r>
      <w:proofErr w:type="spellEnd"/>
      <w:r w:rsidRPr="00274651">
        <w:rPr>
          <w:rFonts w:ascii="Arial" w:hAnsi="Arial" w:cs="Arial"/>
          <w:i/>
        </w:rPr>
        <w:t>)</w:t>
      </w:r>
    </w:p>
    <w:p w:rsidR="00CB2796" w:rsidRPr="001A4E30" w:rsidRDefault="00CB2796" w:rsidP="001A4E30">
      <w:pPr>
        <w:pStyle w:val="Odstavekseznama"/>
        <w:numPr>
          <w:ilvl w:val="0"/>
          <w:numId w:val="22"/>
        </w:numPr>
        <w:spacing w:after="0" w:line="240" w:lineRule="auto"/>
        <w:rPr>
          <w:rFonts w:ascii="Arial" w:hAnsi="Arial" w:cs="Arial"/>
        </w:rPr>
      </w:pPr>
      <w:r w:rsidRPr="001A4E30">
        <w:rPr>
          <w:rFonts w:ascii="Arial" w:hAnsi="Arial" w:cs="Arial"/>
        </w:rPr>
        <w:t>Zavod za zdravstveno varstvo Maribor</w:t>
      </w:r>
    </w:p>
    <w:p w:rsidR="00CB2796" w:rsidRPr="001A4E30" w:rsidRDefault="00CB2796" w:rsidP="001A4E30">
      <w:pPr>
        <w:pStyle w:val="Odstavekseznama"/>
        <w:numPr>
          <w:ilvl w:val="0"/>
          <w:numId w:val="22"/>
        </w:numPr>
        <w:spacing w:after="0" w:line="240" w:lineRule="auto"/>
        <w:rPr>
          <w:rFonts w:ascii="Arial" w:hAnsi="Arial" w:cs="Arial"/>
        </w:rPr>
      </w:pPr>
      <w:r w:rsidRPr="001A4E30">
        <w:rPr>
          <w:rFonts w:ascii="Arial" w:hAnsi="Arial" w:cs="Arial"/>
        </w:rPr>
        <w:t xml:space="preserve">Dežela Štajerska </w:t>
      </w:r>
      <w:r w:rsidRPr="00274651">
        <w:rPr>
          <w:rFonts w:ascii="Arial" w:hAnsi="Arial" w:cs="Arial"/>
          <w:i/>
        </w:rPr>
        <w:t>(</w:t>
      </w:r>
      <w:proofErr w:type="spellStart"/>
      <w:r w:rsidRPr="00274651">
        <w:rPr>
          <w:rFonts w:ascii="Arial" w:hAnsi="Arial" w:cs="Arial"/>
          <w:i/>
        </w:rPr>
        <w:t>Land</w:t>
      </w:r>
      <w:proofErr w:type="spellEnd"/>
      <w:r w:rsidRPr="00274651">
        <w:rPr>
          <w:rFonts w:ascii="Arial" w:hAnsi="Arial" w:cs="Arial"/>
          <w:i/>
        </w:rPr>
        <w:t xml:space="preserve"> </w:t>
      </w:r>
      <w:proofErr w:type="spellStart"/>
      <w:r w:rsidRPr="00274651">
        <w:rPr>
          <w:rFonts w:ascii="Arial" w:hAnsi="Arial" w:cs="Arial"/>
          <w:i/>
        </w:rPr>
        <w:t>Steiermark</w:t>
      </w:r>
      <w:proofErr w:type="spellEnd"/>
      <w:r w:rsidRPr="00274651">
        <w:rPr>
          <w:rFonts w:ascii="Arial" w:hAnsi="Arial" w:cs="Arial"/>
          <w:i/>
        </w:rPr>
        <w:t>)</w:t>
      </w:r>
      <w:r w:rsidRPr="001A4E30">
        <w:rPr>
          <w:rFonts w:ascii="Arial" w:hAnsi="Arial" w:cs="Arial"/>
        </w:rPr>
        <w:t xml:space="preserve"> </w:t>
      </w:r>
    </w:p>
    <w:p w:rsidR="00CB2796" w:rsidRPr="001A4E30" w:rsidRDefault="00CB2796" w:rsidP="001A4E30">
      <w:pPr>
        <w:pStyle w:val="Odstavekseznama"/>
        <w:numPr>
          <w:ilvl w:val="0"/>
          <w:numId w:val="22"/>
        </w:numPr>
        <w:spacing w:after="0" w:line="240" w:lineRule="auto"/>
        <w:rPr>
          <w:rFonts w:ascii="Arial" w:hAnsi="Arial" w:cs="Arial"/>
        </w:rPr>
      </w:pPr>
      <w:r w:rsidRPr="001A4E30">
        <w:rPr>
          <w:rFonts w:ascii="Arial" w:hAnsi="Arial" w:cs="Arial"/>
        </w:rPr>
        <w:t>Univerza v Mariboru, Fakulteta za gradbeništvo</w:t>
      </w:r>
    </w:p>
    <w:p w:rsidR="00CB2796" w:rsidRPr="00CB2796" w:rsidRDefault="00CB2796" w:rsidP="00CB2796">
      <w:pPr>
        <w:spacing w:after="0" w:line="240" w:lineRule="auto"/>
        <w:ind w:left="394" w:hanging="360"/>
        <w:contextualSpacing/>
        <w:rPr>
          <w:rFonts w:ascii="Arial" w:hAnsi="Arial" w:cs="Arial"/>
        </w:rPr>
      </w:pPr>
      <w:r w:rsidRPr="00CB2796">
        <w:rPr>
          <w:rFonts w:ascii="Arial" w:hAnsi="Arial" w:cs="Arial"/>
        </w:rPr>
        <w:t> </w:t>
      </w:r>
    </w:p>
    <w:p w:rsidR="00CB2796" w:rsidRPr="00CB2796" w:rsidRDefault="00C616C9" w:rsidP="00CB2796">
      <w:pPr>
        <w:spacing w:after="0" w:line="240" w:lineRule="auto"/>
        <w:rPr>
          <w:rFonts w:ascii="Arial" w:hAnsi="Arial" w:cs="Arial"/>
        </w:rPr>
      </w:pPr>
      <w:r>
        <w:rPr>
          <w:rFonts w:ascii="Arial" w:hAnsi="Arial" w:cs="Arial"/>
          <w:u w:val="single"/>
        </w:rPr>
        <w:t>S</w:t>
      </w:r>
      <w:r w:rsidR="00CB2796" w:rsidRPr="00CB2796">
        <w:rPr>
          <w:rFonts w:ascii="Arial" w:hAnsi="Arial" w:cs="Arial"/>
          <w:u w:val="single"/>
        </w:rPr>
        <w:t>troški</w:t>
      </w:r>
      <w:r>
        <w:rPr>
          <w:rFonts w:ascii="Arial" w:hAnsi="Arial" w:cs="Arial"/>
          <w:u w:val="single"/>
        </w:rPr>
        <w:t xml:space="preserve"> celotnega projekta</w:t>
      </w:r>
      <w:r w:rsidR="00CB2796" w:rsidRPr="00CB2796">
        <w:rPr>
          <w:rFonts w:ascii="Arial" w:hAnsi="Arial" w:cs="Arial"/>
          <w:u w:val="single"/>
        </w:rPr>
        <w:t>:</w:t>
      </w:r>
      <w:r w:rsidR="00CB2796" w:rsidRPr="00CB2796">
        <w:rPr>
          <w:rFonts w:ascii="Arial" w:hAnsi="Arial" w:cs="Arial"/>
          <w:u w:val="single"/>
        </w:rPr>
        <w:br/>
      </w:r>
      <w:r w:rsidR="008B3DC6">
        <w:rPr>
          <w:rFonts w:ascii="Arial" w:hAnsi="Arial" w:cs="Arial"/>
        </w:rPr>
        <w:t>okoli</w:t>
      </w:r>
      <w:r w:rsidR="00CB2796" w:rsidRPr="00CB2796">
        <w:rPr>
          <w:rFonts w:ascii="Arial" w:hAnsi="Arial" w:cs="Arial"/>
        </w:rPr>
        <w:t xml:space="preserve"> 2,5 mio. </w:t>
      </w:r>
      <w:r w:rsidR="008B3DC6">
        <w:rPr>
          <w:rFonts w:ascii="Arial" w:hAnsi="Arial" w:cs="Arial"/>
        </w:rPr>
        <w:t>EUR</w:t>
      </w:r>
      <w:r w:rsidR="00CB2796" w:rsidRPr="00CB2796">
        <w:rPr>
          <w:rFonts w:ascii="Arial" w:hAnsi="Arial" w:cs="Arial"/>
        </w:rPr>
        <w:t>:</w:t>
      </w:r>
    </w:p>
    <w:p w:rsidR="00CB2796" w:rsidRPr="00CB2796" w:rsidRDefault="00CB2796" w:rsidP="00CB2796">
      <w:pPr>
        <w:spacing w:after="0" w:line="240" w:lineRule="auto"/>
        <w:rPr>
          <w:rFonts w:ascii="Arial" w:hAnsi="Arial" w:cs="Arial"/>
        </w:rPr>
      </w:pPr>
      <w:r w:rsidRPr="00CB2796">
        <w:rPr>
          <w:rFonts w:ascii="Arial" w:hAnsi="Arial" w:cs="Arial"/>
        </w:rPr>
        <w:t> </w:t>
      </w:r>
    </w:p>
    <w:p w:rsidR="00CB2796" w:rsidRPr="00CB2796" w:rsidRDefault="00CB2796" w:rsidP="00CB2796">
      <w:pPr>
        <w:spacing w:after="0" w:line="240" w:lineRule="auto"/>
        <w:rPr>
          <w:rFonts w:ascii="Arial" w:hAnsi="Arial" w:cs="Arial"/>
        </w:rPr>
      </w:pPr>
      <w:r w:rsidRPr="00CB2796">
        <w:rPr>
          <w:rFonts w:ascii="Arial" w:hAnsi="Arial" w:cs="Arial"/>
        </w:rPr>
        <w:t>85% sredstev Evropske skupnosti iz Evropskega sklada za regionalni razvoj (ESRR),</w:t>
      </w:r>
      <w:r w:rsidRPr="00CB2796">
        <w:rPr>
          <w:rFonts w:ascii="Arial" w:hAnsi="Arial" w:cs="Arial"/>
        </w:rPr>
        <w:br/>
        <w:t xml:space="preserve">10% sredstev </w:t>
      </w:r>
      <w:r w:rsidR="008B3DC6">
        <w:rPr>
          <w:rFonts w:ascii="Arial" w:hAnsi="Arial" w:cs="Arial"/>
        </w:rPr>
        <w:t>Ministrstva</w:t>
      </w:r>
      <w:r w:rsidR="00274651">
        <w:rPr>
          <w:rFonts w:ascii="Arial" w:hAnsi="Arial" w:cs="Arial"/>
        </w:rPr>
        <w:t xml:space="preserve"> za gospodarski razvoj in tehnologijo</w:t>
      </w:r>
      <w:r w:rsidRPr="00CB2796">
        <w:rPr>
          <w:rFonts w:ascii="Arial" w:hAnsi="Arial" w:cs="Arial"/>
        </w:rPr>
        <w:t>,</w:t>
      </w:r>
      <w:r w:rsidRPr="00CB2796">
        <w:rPr>
          <w:rFonts w:ascii="Arial" w:hAnsi="Arial" w:cs="Arial"/>
        </w:rPr>
        <w:br/>
        <w:t xml:space="preserve">5% lastnih sredstev. </w:t>
      </w:r>
    </w:p>
    <w:p w:rsidR="00CB2796" w:rsidRPr="00CB2796" w:rsidRDefault="00CB2796" w:rsidP="00CB2796">
      <w:pPr>
        <w:spacing w:after="0" w:line="240" w:lineRule="auto"/>
        <w:rPr>
          <w:rFonts w:ascii="Arial" w:hAnsi="Arial" w:cs="Arial"/>
          <w:u w:val="single"/>
        </w:rPr>
      </w:pPr>
      <w:r w:rsidRPr="00CB2796">
        <w:rPr>
          <w:rFonts w:ascii="Arial" w:hAnsi="Arial" w:cs="Arial"/>
        </w:rPr>
        <w:br/>
      </w:r>
      <w:r w:rsidRPr="00CB2796">
        <w:rPr>
          <w:rFonts w:ascii="Arial" w:hAnsi="Arial" w:cs="Arial"/>
          <w:u w:val="single"/>
        </w:rPr>
        <w:t>Vrsta projekta:</w:t>
      </w:r>
    </w:p>
    <w:p w:rsidR="00CB2796" w:rsidRPr="00CB2796" w:rsidRDefault="00722401" w:rsidP="00CB2796">
      <w:pPr>
        <w:spacing w:after="0" w:line="240" w:lineRule="auto"/>
        <w:rPr>
          <w:rFonts w:ascii="Arial" w:hAnsi="Arial" w:cs="Arial"/>
        </w:rPr>
      </w:pPr>
      <w:r>
        <w:rPr>
          <w:rFonts w:ascii="Arial" w:hAnsi="Arial" w:cs="Arial"/>
        </w:rPr>
        <w:t xml:space="preserve">ni </w:t>
      </w:r>
      <w:r w:rsidR="00CB2796" w:rsidRPr="00CB2796">
        <w:rPr>
          <w:rFonts w:ascii="Arial" w:hAnsi="Arial" w:cs="Arial"/>
        </w:rPr>
        <w:t>investicijski</w:t>
      </w:r>
    </w:p>
    <w:p w:rsidR="00CB2796" w:rsidRPr="00CB2796" w:rsidRDefault="00CB2796" w:rsidP="00CB2796">
      <w:pPr>
        <w:spacing w:after="0" w:line="240" w:lineRule="auto"/>
        <w:rPr>
          <w:rFonts w:ascii="Arial" w:hAnsi="Arial" w:cs="Arial"/>
          <w:u w:val="single"/>
        </w:rPr>
      </w:pPr>
      <w:r w:rsidRPr="00CB2796">
        <w:rPr>
          <w:rFonts w:ascii="Arial" w:hAnsi="Arial" w:cs="Arial"/>
        </w:rPr>
        <w:br/>
      </w:r>
      <w:r w:rsidRPr="00CB2796">
        <w:rPr>
          <w:rFonts w:ascii="Arial" w:hAnsi="Arial" w:cs="Arial"/>
          <w:u w:val="single"/>
        </w:rPr>
        <w:t>Kontakt:</w:t>
      </w:r>
    </w:p>
    <w:p w:rsidR="00CB2796" w:rsidRPr="00CB2796" w:rsidRDefault="00CB2796" w:rsidP="00CB2796">
      <w:pPr>
        <w:spacing w:after="0" w:line="240" w:lineRule="auto"/>
        <w:rPr>
          <w:rFonts w:ascii="Arial" w:hAnsi="Arial" w:cs="Arial"/>
        </w:rPr>
      </w:pPr>
      <w:r w:rsidRPr="00CB2796">
        <w:rPr>
          <w:rFonts w:ascii="Arial" w:hAnsi="Arial" w:cs="Arial"/>
        </w:rPr>
        <w:t>Medobčinski urad za varstvo okolja in ohranjanje narave, Slovenska ulica 40, Maribor</w:t>
      </w:r>
    </w:p>
    <w:p w:rsidR="00CB2796" w:rsidRPr="00CB2796" w:rsidRDefault="00CB2796" w:rsidP="00CB2796">
      <w:pPr>
        <w:spacing w:after="0" w:line="240" w:lineRule="auto"/>
        <w:rPr>
          <w:rFonts w:ascii="Arial" w:hAnsi="Arial" w:cs="Arial"/>
        </w:rPr>
      </w:pPr>
      <w:r w:rsidRPr="00CB2796">
        <w:rPr>
          <w:rFonts w:ascii="Arial" w:hAnsi="Arial" w:cs="Arial"/>
        </w:rPr>
        <w:t xml:space="preserve">02 22 01 445, </w:t>
      </w:r>
      <w:hyperlink r:id="rId10" w:history="1">
        <w:r w:rsidRPr="00CB2796">
          <w:rPr>
            <w:rFonts w:ascii="Arial" w:hAnsi="Arial" w:cs="Arial"/>
          </w:rPr>
          <w:t>info-okolje@maribor.si</w:t>
        </w:r>
      </w:hyperlink>
      <w:r w:rsidRPr="00CB2796">
        <w:rPr>
          <w:rFonts w:ascii="Arial" w:hAnsi="Arial" w:cs="Arial"/>
        </w:rPr>
        <w:t xml:space="preserve"> </w:t>
      </w:r>
    </w:p>
    <w:p w:rsidR="00CB2796" w:rsidRPr="00CB2796" w:rsidRDefault="00115465" w:rsidP="00CB2796">
      <w:pPr>
        <w:spacing w:after="0" w:line="240" w:lineRule="auto"/>
        <w:rPr>
          <w:rFonts w:ascii="Arial" w:hAnsi="Arial" w:cs="Arial"/>
          <w:u w:val="single"/>
        </w:rPr>
      </w:pPr>
      <w:r>
        <w:rPr>
          <w:rFonts w:ascii="Arial" w:hAnsi="Arial" w:cs="Arial"/>
        </w:rPr>
        <w:br/>
      </w:r>
      <w:r>
        <w:rPr>
          <w:rFonts w:ascii="Arial" w:hAnsi="Arial" w:cs="Arial"/>
          <w:u w:val="single"/>
        </w:rPr>
        <w:t>Več informacij</w:t>
      </w:r>
      <w:r w:rsidRPr="00115465">
        <w:rPr>
          <w:rFonts w:ascii="Arial" w:hAnsi="Arial" w:cs="Arial"/>
          <w:u w:val="single"/>
        </w:rPr>
        <w:t>:</w:t>
      </w:r>
      <w:r w:rsidR="00CB2796" w:rsidRPr="00CB2796">
        <w:rPr>
          <w:rFonts w:ascii="Arial" w:hAnsi="Arial" w:cs="Arial"/>
          <w:u w:val="single"/>
        </w:rPr>
        <w:t> </w:t>
      </w:r>
    </w:p>
    <w:p w:rsidR="00CB2796" w:rsidRPr="00CB2796" w:rsidRDefault="00CB2796" w:rsidP="00115465">
      <w:pPr>
        <w:spacing w:after="240" w:line="240" w:lineRule="auto"/>
        <w:rPr>
          <w:rFonts w:ascii="Arial" w:hAnsi="Arial" w:cs="Arial"/>
        </w:rPr>
      </w:pPr>
      <w:r w:rsidRPr="00CB2796">
        <w:rPr>
          <w:rFonts w:ascii="Arial" w:hAnsi="Arial" w:cs="Arial"/>
        </w:rPr>
        <w:t xml:space="preserve">Uradna spletna stran projekta: </w:t>
      </w:r>
      <w:hyperlink r:id="rId11" w:tgtFrame="_new" w:history="1">
        <w:r w:rsidRPr="00CB2796">
          <w:rPr>
            <w:rFonts w:ascii="Arial" w:hAnsi="Arial" w:cs="Arial"/>
          </w:rPr>
          <w:t>http://pminter.eu/</w:t>
        </w:r>
      </w:hyperlink>
      <w:r w:rsidR="00CF4571">
        <w:rPr>
          <w:rFonts w:ascii="Arial" w:hAnsi="Arial" w:cs="Arial"/>
        </w:rPr>
        <w:t xml:space="preserve"> </w:t>
      </w:r>
      <w:r w:rsidRPr="00CB2796">
        <w:rPr>
          <w:rFonts w:ascii="Arial" w:hAnsi="Arial" w:cs="Arial"/>
        </w:rPr>
        <w:t xml:space="preserve"> </w:t>
      </w:r>
      <w:r w:rsidR="00115465">
        <w:rPr>
          <w:rFonts w:ascii="Arial" w:hAnsi="Arial" w:cs="Arial"/>
        </w:rPr>
        <w:br/>
      </w:r>
      <w:r w:rsidRPr="00CB2796">
        <w:rPr>
          <w:rFonts w:ascii="Arial" w:hAnsi="Arial" w:cs="Arial"/>
        </w:rPr>
        <w:t xml:space="preserve">Operativni program Slovenija – Avstrija 2007-2013: </w:t>
      </w:r>
      <w:hyperlink r:id="rId12" w:history="1">
        <w:r w:rsidRPr="00CB2796">
          <w:rPr>
            <w:rFonts w:ascii="Arial" w:hAnsi="Arial" w:cs="Arial"/>
          </w:rPr>
          <w:t>http://www.si-at.eu/start_sl/</w:t>
        </w:r>
      </w:hyperlink>
      <w:r w:rsidR="00115465">
        <w:rPr>
          <w:rFonts w:ascii="Arial" w:hAnsi="Arial" w:cs="Arial"/>
        </w:rPr>
        <w:br/>
        <w:t xml:space="preserve">Mestna občina Maribor: </w:t>
      </w:r>
      <w:r w:rsidR="00115465" w:rsidRPr="00115465">
        <w:rPr>
          <w:rFonts w:ascii="Arial" w:hAnsi="Arial" w:cs="Arial"/>
        </w:rPr>
        <w:t>http://www.maribor.si/okolje</w:t>
      </w:r>
    </w:p>
    <w:p w:rsidR="00D14F7E" w:rsidRPr="00230157" w:rsidRDefault="00D14F7E" w:rsidP="00C1612A">
      <w:pPr>
        <w:spacing w:after="0" w:line="240" w:lineRule="auto"/>
        <w:rPr>
          <w:rFonts w:ascii="Arial" w:hAnsi="Arial" w:cs="Arial"/>
        </w:rPr>
      </w:pPr>
    </w:p>
    <w:p w:rsidR="00C85D7A" w:rsidRPr="00230157" w:rsidRDefault="00C85D7A" w:rsidP="00C1612A">
      <w:pPr>
        <w:pStyle w:val="Golobesedilo"/>
        <w:rPr>
          <w:rFonts w:ascii="Arial" w:hAnsi="Arial" w:cs="Arial"/>
          <w:sz w:val="22"/>
          <w:szCs w:val="22"/>
        </w:rPr>
      </w:pPr>
    </w:p>
    <w:p w:rsidR="002D1430" w:rsidRDefault="002D1430" w:rsidP="00C1612A">
      <w:pPr>
        <w:pStyle w:val="Golobesedilo"/>
        <w:rPr>
          <w:rFonts w:ascii="Arial" w:hAnsi="Arial" w:cs="Arial"/>
          <w:b/>
          <w:color w:val="444444"/>
          <w:sz w:val="24"/>
          <w:szCs w:val="24"/>
        </w:rPr>
      </w:pPr>
    </w:p>
    <w:p w:rsidR="00473914" w:rsidRDefault="007A7B55" w:rsidP="007F3CBD">
      <w:pPr>
        <w:widowControl w:val="0"/>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lastRenderedPageBreak/>
        <w:t>Povzetek izvedenih aktivnosti v okviru projekta PMinter na območju MOM:</w:t>
      </w:r>
    </w:p>
    <w:p w:rsidR="00473914" w:rsidRDefault="007A7B55" w:rsidP="007A7B55">
      <w:pPr>
        <w:pStyle w:val="Odstavekseznama"/>
        <w:widowControl w:val="0"/>
        <w:numPr>
          <w:ilvl w:val="0"/>
          <w:numId w:val="25"/>
        </w:numPr>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t>načrt za kakovost zraka,</w:t>
      </w:r>
    </w:p>
    <w:p w:rsidR="007A7B55" w:rsidRDefault="007A7B55" w:rsidP="007A7B55">
      <w:pPr>
        <w:pStyle w:val="Odstavekseznama"/>
        <w:widowControl w:val="0"/>
        <w:numPr>
          <w:ilvl w:val="0"/>
          <w:numId w:val="25"/>
        </w:numPr>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t>dodatne meritve v okviru projekta,</w:t>
      </w:r>
    </w:p>
    <w:p w:rsidR="007A7B55" w:rsidRDefault="007A7B55" w:rsidP="007A7B55">
      <w:pPr>
        <w:pStyle w:val="Odstavekseznama"/>
        <w:widowControl w:val="0"/>
        <w:numPr>
          <w:ilvl w:val="0"/>
          <w:numId w:val="25"/>
        </w:numPr>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t>pilotna okoljska cona,</w:t>
      </w:r>
    </w:p>
    <w:p w:rsidR="007A7B55" w:rsidRDefault="007A7B55" w:rsidP="007A7B55">
      <w:pPr>
        <w:pStyle w:val="Odstavekseznama"/>
        <w:widowControl w:val="0"/>
        <w:numPr>
          <w:ilvl w:val="0"/>
          <w:numId w:val="25"/>
        </w:numPr>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t>spletna stran in informacijska točka,</w:t>
      </w:r>
    </w:p>
    <w:p w:rsidR="007A7B55" w:rsidRDefault="007A7B55" w:rsidP="007A7B55">
      <w:pPr>
        <w:pStyle w:val="Odstavekseznama"/>
        <w:widowControl w:val="0"/>
        <w:numPr>
          <w:ilvl w:val="0"/>
          <w:numId w:val="25"/>
        </w:numPr>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t>zaključna konferenca projekta.</w:t>
      </w:r>
    </w:p>
    <w:p w:rsidR="007A7B55" w:rsidRPr="007A7B55" w:rsidRDefault="007A7B55" w:rsidP="007A7B55">
      <w:pPr>
        <w:widowControl w:val="0"/>
        <w:autoSpaceDE w:val="0"/>
        <w:autoSpaceDN w:val="0"/>
        <w:adjustRightInd w:val="0"/>
        <w:jc w:val="both"/>
        <w:rPr>
          <w:rFonts w:ascii="Arial" w:hAnsi="Arial" w:cs="Arial"/>
          <w:b/>
          <w:color w:val="000000" w:themeColor="text1"/>
          <w:sz w:val="24"/>
          <w:szCs w:val="24"/>
        </w:rPr>
      </w:pPr>
    </w:p>
    <w:p w:rsidR="00B92D53" w:rsidRDefault="00B92D53" w:rsidP="00B92D53">
      <w:pPr>
        <w:widowControl w:val="0"/>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t>NAČRT ZA KAKOVOST ZRAKA</w:t>
      </w:r>
    </w:p>
    <w:p w:rsidR="00B92D53" w:rsidRPr="002D78EE" w:rsidRDefault="002836C8" w:rsidP="007F3CBD">
      <w:pPr>
        <w:widowControl w:val="0"/>
        <w:autoSpaceDE w:val="0"/>
        <w:autoSpaceDN w:val="0"/>
        <w:adjustRightInd w:val="0"/>
        <w:jc w:val="both"/>
        <w:rPr>
          <w:rFonts w:ascii="Arial" w:hAnsi="Arial" w:cs="Arial"/>
        </w:rPr>
      </w:pPr>
      <w:r>
        <w:rPr>
          <w:rFonts w:ascii="Arial" w:hAnsi="Arial" w:cs="Arial"/>
        </w:rPr>
        <w:t>Območje Mestne občine</w:t>
      </w:r>
      <w:r w:rsidRPr="002836C8">
        <w:rPr>
          <w:rFonts w:ascii="Arial" w:hAnsi="Arial" w:cs="Arial"/>
        </w:rPr>
        <w:t xml:space="preserve"> M</w:t>
      </w:r>
      <w:r>
        <w:rPr>
          <w:rFonts w:ascii="Arial" w:hAnsi="Arial" w:cs="Arial"/>
        </w:rPr>
        <w:t xml:space="preserve">aribor je v skladu z </w:t>
      </w:r>
      <w:r w:rsidRPr="002D78EE">
        <w:rPr>
          <w:rFonts w:ascii="Arial" w:hAnsi="Arial" w:cs="Arial"/>
          <w:i/>
        </w:rPr>
        <w:t>Uredbo o kakovosti zunanjega zraka (Ur. l. RS, št. 9/11)</w:t>
      </w:r>
      <w:r>
        <w:rPr>
          <w:rFonts w:ascii="Arial" w:hAnsi="Arial" w:cs="Arial"/>
        </w:rPr>
        <w:t xml:space="preserve"> in </w:t>
      </w:r>
      <w:r w:rsidRPr="002D78EE">
        <w:rPr>
          <w:rFonts w:ascii="Arial" w:hAnsi="Arial" w:cs="Arial"/>
          <w:i/>
        </w:rPr>
        <w:t xml:space="preserve">Odredbo o določitvi območja in razvrstitvi območij, aglomeracij in podobmočij glede na onesnaženost zunanjega zraka (Ur. l. RS, št. 50/11) </w:t>
      </w:r>
      <w:r>
        <w:rPr>
          <w:rFonts w:ascii="Arial" w:hAnsi="Arial" w:cs="Arial"/>
        </w:rPr>
        <w:t>uvrščeno v območje I. stopnje onesnaženosti zraka.</w:t>
      </w:r>
      <w:r w:rsidR="002D78EE">
        <w:rPr>
          <w:rFonts w:ascii="Arial" w:hAnsi="Arial" w:cs="Arial"/>
        </w:rPr>
        <w:t xml:space="preserve"> Razlog so presežene mejne vrednosti delcev PM</w:t>
      </w:r>
      <w:r w:rsidR="002D78EE" w:rsidRPr="002D78EE">
        <w:rPr>
          <w:rFonts w:ascii="Arial" w:hAnsi="Arial" w:cs="Arial"/>
          <w:vertAlign w:val="subscript"/>
        </w:rPr>
        <w:t>10</w:t>
      </w:r>
      <w:r w:rsidR="002D78EE">
        <w:rPr>
          <w:rFonts w:ascii="Arial" w:hAnsi="Arial" w:cs="Arial"/>
        </w:rPr>
        <w:t xml:space="preserve">. </w:t>
      </w:r>
      <w:r w:rsidR="002D78EE" w:rsidRPr="002D78EE">
        <w:rPr>
          <w:rFonts w:ascii="Arial" w:hAnsi="Arial" w:cs="Arial"/>
        </w:rPr>
        <w:t xml:space="preserve">Zaradi tega </w:t>
      </w:r>
      <w:r w:rsidR="002D78EE">
        <w:rPr>
          <w:rFonts w:ascii="Arial" w:hAnsi="Arial" w:cs="Arial"/>
        </w:rPr>
        <w:t xml:space="preserve">mora </w:t>
      </w:r>
      <w:r w:rsidR="000B4197">
        <w:rPr>
          <w:rFonts w:ascii="Arial" w:hAnsi="Arial" w:cs="Arial"/>
        </w:rPr>
        <w:t xml:space="preserve">Vlada RS </w:t>
      </w:r>
      <w:r w:rsidR="002D78EE">
        <w:rPr>
          <w:rFonts w:ascii="Arial" w:hAnsi="Arial" w:cs="Arial"/>
        </w:rPr>
        <w:t xml:space="preserve">za degradirano območje sprejeti načrt za kakovost zraka.  </w:t>
      </w:r>
    </w:p>
    <w:p w:rsidR="00B92D53" w:rsidRPr="002D78EE" w:rsidRDefault="002D78EE" w:rsidP="007F3CBD">
      <w:pPr>
        <w:widowControl w:val="0"/>
        <w:autoSpaceDE w:val="0"/>
        <w:autoSpaceDN w:val="0"/>
        <w:adjustRightInd w:val="0"/>
        <w:jc w:val="both"/>
        <w:rPr>
          <w:rFonts w:ascii="Arial" w:hAnsi="Arial" w:cs="Arial"/>
        </w:rPr>
      </w:pPr>
      <w:r>
        <w:rPr>
          <w:rFonts w:ascii="Arial" w:hAnsi="Arial" w:cs="Arial"/>
        </w:rPr>
        <w:t>Na državnem nivoju je novembra 2011 začela delovati delovna skupina za pripravo načrta, katerega nosilec je Ministrstvo za kmetijstvo in okolje. Februarja 2012 je bila na lokalnem nivoju ustanovljena delovna skupina za pripravo načrta, ki deluje v dveh podskupinah – ena za promet in prostorsko načrtovanje ter druga za učinkovito rabo energije in obnovljive vire energije.</w:t>
      </w:r>
    </w:p>
    <w:p w:rsidR="00B92D53" w:rsidRPr="002D78EE" w:rsidRDefault="004462E1" w:rsidP="007F3CBD">
      <w:pPr>
        <w:widowControl w:val="0"/>
        <w:autoSpaceDE w:val="0"/>
        <w:autoSpaceDN w:val="0"/>
        <w:adjustRightInd w:val="0"/>
        <w:jc w:val="both"/>
        <w:rPr>
          <w:rFonts w:ascii="Arial" w:hAnsi="Arial" w:cs="Arial"/>
        </w:rPr>
      </w:pPr>
      <w:r>
        <w:rPr>
          <w:rFonts w:ascii="Arial" w:hAnsi="Arial" w:cs="Arial"/>
        </w:rPr>
        <w:t>Načrt za kakovost zraka je sestavljen iz dveh delov – pravnega dela (odlok) in priloge, v kateri so predstavljena izhodišča in ukrepi.</w:t>
      </w:r>
      <w:r w:rsidR="006711BF">
        <w:rPr>
          <w:rFonts w:ascii="Arial" w:hAnsi="Arial" w:cs="Arial"/>
        </w:rPr>
        <w:t xml:space="preserve"> M</w:t>
      </w:r>
      <w:r w:rsidR="000B4197">
        <w:rPr>
          <w:rFonts w:ascii="Arial" w:hAnsi="Arial" w:cs="Arial"/>
        </w:rPr>
        <w:t xml:space="preserve">estni svet </w:t>
      </w:r>
      <w:r w:rsidR="006711BF">
        <w:rPr>
          <w:rFonts w:ascii="Arial" w:hAnsi="Arial" w:cs="Arial"/>
        </w:rPr>
        <w:t xml:space="preserve">se bo seznanil </w:t>
      </w:r>
      <w:r w:rsidR="000B4197">
        <w:rPr>
          <w:rFonts w:ascii="Arial" w:hAnsi="Arial" w:cs="Arial"/>
        </w:rPr>
        <w:t xml:space="preserve">z </w:t>
      </w:r>
      <w:r w:rsidR="006711BF">
        <w:rPr>
          <w:rFonts w:ascii="Arial" w:hAnsi="Arial" w:cs="Arial"/>
        </w:rPr>
        <w:t>dokumentom</w:t>
      </w:r>
      <w:r w:rsidR="000B4197">
        <w:rPr>
          <w:rFonts w:ascii="Arial" w:hAnsi="Arial" w:cs="Arial"/>
        </w:rPr>
        <w:t xml:space="preserve"> (predvidoma </w:t>
      </w:r>
      <w:r w:rsidR="006711BF">
        <w:rPr>
          <w:rFonts w:ascii="Arial" w:hAnsi="Arial" w:cs="Arial"/>
        </w:rPr>
        <w:t>novembra letos), nato pa ga bo</w:t>
      </w:r>
      <w:r w:rsidR="000B4197">
        <w:rPr>
          <w:rFonts w:ascii="Arial" w:hAnsi="Arial" w:cs="Arial"/>
        </w:rPr>
        <w:t xml:space="preserve"> </w:t>
      </w:r>
      <w:r w:rsidR="006711BF">
        <w:rPr>
          <w:rFonts w:ascii="Arial" w:hAnsi="Arial" w:cs="Arial"/>
        </w:rPr>
        <w:t>sprejela vlada. V</w:t>
      </w:r>
      <w:r>
        <w:rPr>
          <w:rFonts w:ascii="Arial" w:hAnsi="Arial" w:cs="Arial"/>
        </w:rPr>
        <w:t xml:space="preserve"> roku treh mesecev</w:t>
      </w:r>
      <w:r w:rsidR="006711BF">
        <w:rPr>
          <w:rFonts w:ascii="Arial" w:hAnsi="Arial" w:cs="Arial"/>
        </w:rPr>
        <w:t>, ki sledijo sprejetju,</w:t>
      </w:r>
      <w:r>
        <w:rPr>
          <w:rFonts w:ascii="Arial" w:hAnsi="Arial" w:cs="Arial"/>
        </w:rPr>
        <w:t xml:space="preserve"> </w:t>
      </w:r>
      <w:r w:rsidR="006711BF">
        <w:rPr>
          <w:rFonts w:ascii="Arial" w:hAnsi="Arial" w:cs="Arial"/>
        </w:rPr>
        <w:t xml:space="preserve">naj bi bil </w:t>
      </w:r>
      <w:r>
        <w:rPr>
          <w:rFonts w:ascii="Arial" w:hAnsi="Arial" w:cs="Arial"/>
        </w:rPr>
        <w:t xml:space="preserve">sprejet </w:t>
      </w:r>
      <w:r w:rsidR="0022673B">
        <w:rPr>
          <w:rFonts w:ascii="Arial" w:hAnsi="Arial" w:cs="Arial"/>
        </w:rPr>
        <w:t xml:space="preserve">tudi </w:t>
      </w:r>
      <w:r>
        <w:rPr>
          <w:rFonts w:ascii="Arial" w:hAnsi="Arial" w:cs="Arial"/>
        </w:rPr>
        <w:t>program ukrepov</w:t>
      </w:r>
      <w:r w:rsidR="000B4197" w:rsidRPr="000B4197">
        <w:rPr>
          <w:rFonts w:ascii="Arial" w:hAnsi="Arial" w:cs="Arial"/>
        </w:rPr>
        <w:t xml:space="preserve"> </w:t>
      </w:r>
      <w:r w:rsidR="000B4197">
        <w:rPr>
          <w:rFonts w:ascii="Arial" w:hAnsi="Arial" w:cs="Arial"/>
        </w:rPr>
        <w:t>skupaj s shemo financiranja, in sicer</w:t>
      </w:r>
      <w:r>
        <w:rPr>
          <w:rFonts w:ascii="Arial" w:hAnsi="Arial" w:cs="Arial"/>
        </w:rPr>
        <w:t xml:space="preserve"> za triletno obdobje.</w:t>
      </w:r>
    </w:p>
    <w:p w:rsidR="00E345AC" w:rsidRDefault="001C6F1A" w:rsidP="007A7B55">
      <w:pPr>
        <w:spacing w:before="120"/>
        <w:jc w:val="both"/>
        <w:rPr>
          <w:rFonts w:ascii="Arial" w:hAnsi="Arial" w:cs="Arial"/>
          <w:szCs w:val="24"/>
        </w:rPr>
      </w:pPr>
      <w:r w:rsidRPr="00EC60AA">
        <w:rPr>
          <w:rFonts w:ascii="Arial" w:hAnsi="Arial" w:cs="Arial"/>
          <w:szCs w:val="24"/>
        </w:rPr>
        <w:t>K</w:t>
      </w:r>
      <w:r>
        <w:rPr>
          <w:rFonts w:ascii="Arial" w:hAnsi="Arial" w:cs="Arial"/>
          <w:szCs w:val="24"/>
        </w:rPr>
        <w:t>akovosten</w:t>
      </w:r>
      <w:r w:rsidRPr="00EC60AA">
        <w:rPr>
          <w:rFonts w:ascii="Arial" w:hAnsi="Arial" w:cs="Arial"/>
          <w:szCs w:val="24"/>
        </w:rPr>
        <w:t xml:space="preserve"> in učinkovit načrt </w:t>
      </w:r>
      <w:r>
        <w:rPr>
          <w:rFonts w:ascii="Arial" w:hAnsi="Arial" w:cs="Arial"/>
          <w:szCs w:val="24"/>
        </w:rPr>
        <w:t xml:space="preserve">za kakovost zraka </w:t>
      </w:r>
      <w:r w:rsidRPr="00EC60AA">
        <w:rPr>
          <w:rFonts w:ascii="Arial" w:hAnsi="Arial" w:cs="Arial"/>
          <w:szCs w:val="24"/>
        </w:rPr>
        <w:t>je možno pripraviti le na podlagi podrobnejšega poznavanja stanja in dejavnikov, ki so odgovorni za preseganje</w:t>
      </w:r>
      <w:r>
        <w:rPr>
          <w:rFonts w:ascii="Arial" w:hAnsi="Arial" w:cs="Arial"/>
          <w:szCs w:val="24"/>
        </w:rPr>
        <w:t xml:space="preserve">. </w:t>
      </w:r>
    </w:p>
    <w:p w:rsidR="0022673B" w:rsidRDefault="0022673B" w:rsidP="007A7B55">
      <w:pPr>
        <w:spacing w:before="120"/>
        <w:jc w:val="both"/>
        <w:rPr>
          <w:rFonts w:ascii="Arial" w:hAnsi="Arial" w:cs="Arial"/>
          <w:szCs w:val="24"/>
        </w:rPr>
      </w:pPr>
    </w:p>
    <w:p w:rsidR="00E345AC" w:rsidRPr="005A57EF" w:rsidRDefault="00E345AC" w:rsidP="00E345AC">
      <w:pPr>
        <w:widowControl w:val="0"/>
        <w:autoSpaceDE w:val="0"/>
        <w:autoSpaceDN w:val="0"/>
        <w:adjustRightInd w:val="0"/>
        <w:jc w:val="both"/>
        <w:rPr>
          <w:rFonts w:ascii="Arial" w:hAnsi="Arial" w:cs="Arial"/>
          <w:b/>
          <w:color w:val="000000" w:themeColor="text1"/>
          <w:sz w:val="24"/>
          <w:szCs w:val="24"/>
        </w:rPr>
      </w:pPr>
      <w:r w:rsidRPr="005A57EF">
        <w:rPr>
          <w:rFonts w:ascii="Arial" w:hAnsi="Arial" w:cs="Arial"/>
          <w:b/>
          <w:color w:val="000000" w:themeColor="text1"/>
          <w:sz w:val="24"/>
          <w:szCs w:val="24"/>
        </w:rPr>
        <w:t>DODATNE MERITVE</w:t>
      </w:r>
      <w:r w:rsidR="007A7B55">
        <w:rPr>
          <w:rFonts w:ascii="Arial" w:hAnsi="Arial" w:cs="Arial"/>
          <w:b/>
          <w:color w:val="000000" w:themeColor="text1"/>
          <w:sz w:val="24"/>
          <w:szCs w:val="24"/>
        </w:rPr>
        <w:t xml:space="preserve"> V OKVIRU PROJEKTA</w:t>
      </w:r>
    </w:p>
    <w:p w:rsidR="00E345AC" w:rsidRDefault="001C6F1A" w:rsidP="00E345AC">
      <w:pPr>
        <w:spacing w:before="120"/>
        <w:jc w:val="both"/>
        <w:rPr>
          <w:rFonts w:ascii="Arial" w:hAnsi="Arial" w:cs="Arial"/>
          <w:szCs w:val="24"/>
        </w:rPr>
      </w:pPr>
      <w:r>
        <w:rPr>
          <w:rFonts w:ascii="Arial" w:hAnsi="Arial" w:cs="Arial"/>
          <w:szCs w:val="24"/>
        </w:rPr>
        <w:t>Zavod za zdravstveno varstvo Maribor, Inštitut za varstvo okolja</w:t>
      </w:r>
      <w:r w:rsidR="00E74931">
        <w:rPr>
          <w:rFonts w:ascii="Arial" w:hAnsi="Arial" w:cs="Arial"/>
          <w:szCs w:val="24"/>
        </w:rPr>
        <w:t xml:space="preserve"> (ZZV)</w:t>
      </w:r>
      <w:r>
        <w:rPr>
          <w:rFonts w:ascii="Arial" w:hAnsi="Arial" w:cs="Arial"/>
          <w:szCs w:val="24"/>
        </w:rPr>
        <w:t xml:space="preserve"> je v</w:t>
      </w:r>
      <w:r w:rsidR="00E345AC">
        <w:rPr>
          <w:rFonts w:ascii="Arial" w:hAnsi="Arial" w:cs="Arial"/>
          <w:szCs w:val="24"/>
        </w:rPr>
        <w:t xml:space="preserve"> ta namen </w:t>
      </w:r>
      <w:r>
        <w:rPr>
          <w:rFonts w:ascii="Arial" w:hAnsi="Arial" w:cs="Arial"/>
          <w:szCs w:val="24"/>
        </w:rPr>
        <w:t>izvedel</w:t>
      </w:r>
      <w:r w:rsidR="00E345AC">
        <w:rPr>
          <w:rFonts w:ascii="Arial" w:hAnsi="Arial" w:cs="Arial"/>
          <w:szCs w:val="24"/>
        </w:rPr>
        <w:t xml:space="preserve"> vrsto dodatnih </w:t>
      </w:r>
      <w:r w:rsidR="00E345AC" w:rsidRPr="00EC60AA">
        <w:rPr>
          <w:rFonts w:ascii="Arial" w:hAnsi="Arial" w:cs="Arial"/>
          <w:szCs w:val="24"/>
        </w:rPr>
        <w:t>oziroma podrobnejš</w:t>
      </w:r>
      <w:r w:rsidR="00E345AC">
        <w:rPr>
          <w:rFonts w:ascii="Arial" w:hAnsi="Arial" w:cs="Arial"/>
          <w:szCs w:val="24"/>
        </w:rPr>
        <w:t>ih</w:t>
      </w:r>
      <w:r w:rsidR="00E345AC" w:rsidRPr="00EC60AA">
        <w:rPr>
          <w:rFonts w:ascii="Arial" w:hAnsi="Arial" w:cs="Arial"/>
          <w:szCs w:val="24"/>
        </w:rPr>
        <w:t xml:space="preserve"> </w:t>
      </w:r>
      <w:r w:rsidR="00E345AC">
        <w:rPr>
          <w:rFonts w:ascii="Arial" w:hAnsi="Arial" w:cs="Arial"/>
          <w:szCs w:val="24"/>
        </w:rPr>
        <w:t>meritev kakovosti zraka z različnimi onesnaževali, s poudarkom na prašnih delcih (PM</w:t>
      </w:r>
      <w:r w:rsidR="00E345AC" w:rsidRPr="00D27CF6">
        <w:rPr>
          <w:rFonts w:ascii="Arial" w:hAnsi="Arial" w:cs="Arial"/>
          <w:szCs w:val="24"/>
          <w:vertAlign w:val="subscript"/>
        </w:rPr>
        <w:t>10</w:t>
      </w:r>
      <w:r w:rsidR="00E345AC">
        <w:rPr>
          <w:rFonts w:ascii="Arial" w:hAnsi="Arial" w:cs="Arial"/>
          <w:szCs w:val="24"/>
        </w:rPr>
        <w:t xml:space="preserve"> in PM</w:t>
      </w:r>
      <w:r w:rsidR="00E345AC" w:rsidRPr="00D27CF6">
        <w:rPr>
          <w:rFonts w:ascii="Arial" w:hAnsi="Arial" w:cs="Arial"/>
          <w:szCs w:val="24"/>
          <w:vertAlign w:val="subscript"/>
        </w:rPr>
        <w:t>2,5</w:t>
      </w:r>
      <w:r w:rsidR="00E345AC">
        <w:rPr>
          <w:rFonts w:ascii="Arial" w:hAnsi="Arial" w:cs="Arial"/>
          <w:szCs w:val="24"/>
        </w:rPr>
        <w:t xml:space="preserve">, njihova sestava) in plinastih onesnaževalih, ki so predhodniki sekundarnih aerosolov. Meritve, v večini smo jih izvajali sami, delno pa podizvajalci, so pokrile območje </w:t>
      </w:r>
      <w:r w:rsidR="00E74931">
        <w:rPr>
          <w:rFonts w:ascii="Arial" w:hAnsi="Arial" w:cs="Arial"/>
          <w:szCs w:val="24"/>
        </w:rPr>
        <w:t>MOM</w:t>
      </w:r>
      <w:r w:rsidR="00E345AC">
        <w:rPr>
          <w:rFonts w:ascii="Arial" w:hAnsi="Arial" w:cs="Arial"/>
          <w:szCs w:val="24"/>
        </w:rPr>
        <w:t xml:space="preserve">, sosednjih občin (Miklavž na Dravskem polju), pa tudi </w:t>
      </w:r>
      <w:r w:rsidR="0022673B">
        <w:rPr>
          <w:rFonts w:ascii="Arial" w:hAnsi="Arial" w:cs="Arial"/>
          <w:szCs w:val="24"/>
        </w:rPr>
        <w:t>bolj oddaljeno</w:t>
      </w:r>
      <w:r w:rsidR="00E345AC">
        <w:rPr>
          <w:rFonts w:ascii="Arial" w:hAnsi="Arial" w:cs="Arial"/>
          <w:szCs w:val="24"/>
        </w:rPr>
        <w:t xml:space="preserve"> območje (Dravograd). Pri analizi stanja smo uporabili tudi rezultate rednih meritev, ki </w:t>
      </w:r>
      <w:r w:rsidR="006711BF">
        <w:rPr>
          <w:rFonts w:ascii="Arial" w:hAnsi="Arial" w:cs="Arial"/>
          <w:szCs w:val="24"/>
        </w:rPr>
        <w:t>jih</w:t>
      </w:r>
      <w:r w:rsidR="00E345AC">
        <w:rPr>
          <w:rFonts w:ascii="Arial" w:hAnsi="Arial" w:cs="Arial"/>
          <w:szCs w:val="24"/>
        </w:rPr>
        <w:t xml:space="preserve"> v Mariboru izvajajo: Agencija RS za okolje </w:t>
      </w:r>
      <w:r w:rsidR="0022673B">
        <w:rPr>
          <w:rFonts w:ascii="Arial" w:hAnsi="Arial" w:cs="Arial"/>
          <w:szCs w:val="24"/>
        </w:rPr>
        <w:t xml:space="preserve">(ARSO) </w:t>
      </w:r>
      <w:r w:rsidR="00E345AC">
        <w:rPr>
          <w:rFonts w:ascii="Arial" w:hAnsi="Arial" w:cs="Arial"/>
          <w:szCs w:val="24"/>
        </w:rPr>
        <w:t>ima merilno mesto v središču Maribora v okviru Državne mreže kakovosti zraka, MOM pa s sosednjimi občinami financira izvedbo dodatnega monitoringa v merilni mre</w:t>
      </w:r>
      <w:r w:rsidR="006711BF">
        <w:rPr>
          <w:rFonts w:ascii="Arial" w:hAnsi="Arial" w:cs="Arial"/>
          <w:szCs w:val="24"/>
        </w:rPr>
        <w:t xml:space="preserve">ži Maribora in sosednjih občin. </w:t>
      </w:r>
      <w:r w:rsidR="00E345AC">
        <w:rPr>
          <w:rFonts w:ascii="Arial" w:hAnsi="Arial" w:cs="Arial"/>
          <w:szCs w:val="24"/>
        </w:rPr>
        <w:t>Rezultati vseh meritev kažejo, da so sosednje občine vsaj enako (</w:t>
      </w:r>
      <w:proofErr w:type="spellStart"/>
      <w:r w:rsidR="00E345AC">
        <w:rPr>
          <w:rFonts w:ascii="Arial" w:hAnsi="Arial" w:cs="Arial"/>
          <w:szCs w:val="24"/>
        </w:rPr>
        <w:t>pre</w:t>
      </w:r>
      <w:proofErr w:type="spellEnd"/>
      <w:r w:rsidR="00E345AC">
        <w:rPr>
          <w:rFonts w:ascii="Arial" w:hAnsi="Arial" w:cs="Arial"/>
          <w:szCs w:val="24"/>
        </w:rPr>
        <w:t>)obremenjene s prašnimi delci PM</w:t>
      </w:r>
      <w:r w:rsidR="00E345AC" w:rsidRPr="004559AC">
        <w:rPr>
          <w:rFonts w:ascii="Arial" w:hAnsi="Arial" w:cs="Arial"/>
          <w:szCs w:val="24"/>
          <w:vertAlign w:val="subscript"/>
        </w:rPr>
        <w:t>10</w:t>
      </w:r>
      <w:r w:rsidR="00E345AC">
        <w:rPr>
          <w:rFonts w:ascii="Arial" w:hAnsi="Arial" w:cs="Arial"/>
          <w:szCs w:val="24"/>
        </w:rPr>
        <w:t xml:space="preserve"> kot mesto Maribor. Meritve so služile še za </w:t>
      </w:r>
      <w:proofErr w:type="spellStart"/>
      <w:r w:rsidR="00E345AC">
        <w:rPr>
          <w:rFonts w:ascii="Arial" w:hAnsi="Arial" w:cs="Arial"/>
          <w:szCs w:val="24"/>
        </w:rPr>
        <w:t>validacijo</w:t>
      </w:r>
      <w:proofErr w:type="spellEnd"/>
      <w:r w:rsidR="00E345AC">
        <w:rPr>
          <w:rFonts w:ascii="Arial" w:hAnsi="Arial" w:cs="Arial"/>
          <w:szCs w:val="24"/>
        </w:rPr>
        <w:t xml:space="preserve"> modelnega </w:t>
      </w:r>
      <w:r w:rsidR="00E345AC">
        <w:rPr>
          <w:rFonts w:ascii="Arial" w:hAnsi="Arial" w:cs="Arial"/>
          <w:szCs w:val="24"/>
        </w:rPr>
        <w:lastRenderedPageBreak/>
        <w:t>izračuna, ki ga je izvedel drugi projektni partner (</w:t>
      </w:r>
      <w:r w:rsidR="0022673B">
        <w:rPr>
          <w:rFonts w:ascii="Arial" w:hAnsi="Arial" w:cs="Arial"/>
          <w:szCs w:val="24"/>
        </w:rPr>
        <w:t>Tehnična univerza v Gradcu</w:t>
      </w:r>
      <w:r w:rsidR="00E345AC">
        <w:rPr>
          <w:rFonts w:ascii="Arial" w:hAnsi="Arial" w:cs="Arial"/>
          <w:szCs w:val="24"/>
        </w:rPr>
        <w:t>), kot tudi primerjavi z onesnaženostjo v drugih partnerskih mestih.</w:t>
      </w:r>
    </w:p>
    <w:p w:rsidR="007115E2" w:rsidRDefault="00E345AC" w:rsidP="00E345AC">
      <w:pPr>
        <w:spacing w:before="120"/>
        <w:jc w:val="both"/>
        <w:rPr>
          <w:rFonts w:ascii="Arial" w:hAnsi="Arial" w:cs="Arial"/>
          <w:szCs w:val="24"/>
        </w:rPr>
      </w:pPr>
      <w:r>
        <w:rPr>
          <w:rFonts w:ascii="Arial" w:hAnsi="Arial" w:cs="Arial"/>
          <w:szCs w:val="24"/>
        </w:rPr>
        <w:t>Onesnaženost zunanjega zraka je posledica lokalnih in regionalnih emisij i</w:t>
      </w:r>
      <w:r w:rsidR="0022673B">
        <w:rPr>
          <w:rFonts w:ascii="Arial" w:hAnsi="Arial" w:cs="Arial"/>
          <w:szCs w:val="24"/>
        </w:rPr>
        <w:t>n daljinskega transporta. N</w:t>
      </w:r>
      <w:r>
        <w:rPr>
          <w:rFonts w:ascii="Arial" w:hAnsi="Arial" w:cs="Arial"/>
          <w:szCs w:val="24"/>
        </w:rPr>
        <w:t>aloga v projektu na tem področju je bila pridobiti čim več podatkov o emisijah</w:t>
      </w:r>
      <w:r w:rsidR="0022673B">
        <w:rPr>
          <w:rFonts w:ascii="Arial" w:hAnsi="Arial" w:cs="Arial"/>
          <w:szCs w:val="24"/>
        </w:rPr>
        <w:t>, pri čemer sta nam pomagala ARSO in Dimnikarstvo Maribor</w:t>
      </w:r>
      <w:r>
        <w:rPr>
          <w:rFonts w:ascii="Arial" w:hAnsi="Arial" w:cs="Arial"/>
          <w:szCs w:val="24"/>
        </w:rPr>
        <w:t xml:space="preserve">. Te podatke smo obdelali na način, ki je omogočal njihovo vključevanje v modelni izračun, ki ga izvaja avstrijski partner (Tehnična univerza v Gradcu), </w:t>
      </w:r>
      <w:r w:rsidR="0022673B">
        <w:rPr>
          <w:rFonts w:ascii="Arial" w:hAnsi="Arial" w:cs="Arial"/>
          <w:szCs w:val="24"/>
        </w:rPr>
        <w:t>poleg</w:t>
      </w:r>
      <w:r>
        <w:rPr>
          <w:rFonts w:ascii="Arial" w:hAnsi="Arial" w:cs="Arial"/>
          <w:szCs w:val="24"/>
        </w:rPr>
        <w:t xml:space="preserve"> tega smo dobili tudi realno sliko glede kurjenja v gospodinjstvih v Mariboru. </w:t>
      </w:r>
    </w:p>
    <w:p w:rsidR="001C6F1A" w:rsidRDefault="001C6F1A" w:rsidP="00CC7FAF">
      <w:pPr>
        <w:spacing w:before="120"/>
        <w:jc w:val="both"/>
        <w:rPr>
          <w:rFonts w:ascii="Arial" w:hAnsi="Arial" w:cs="Arial"/>
          <w:szCs w:val="24"/>
        </w:rPr>
      </w:pPr>
      <w:r>
        <w:rPr>
          <w:rFonts w:ascii="Arial" w:hAnsi="Arial" w:cs="Arial"/>
          <w:szCs w:val="24"/>
        </w:rPr>
        <w:t xml:space="preserve">V okviru pilotne okoljske cone v Mariboru </w:t>
      </w:r>
      <w:r w:rsidR="00CC7FAF">
        <w:rPr>
          <w:rFonts w:ascii="Arial" w:hAnsi="Arial" w:cs="Arial"/>
          <w:szCs w:val="24"/>
        </w:rPr>
        <w:t xml:space="preserve">pa </w:t>
      </w:r>
      <w:r>
        <w:rPr>
          <w:rFonts w:ascii="Arial" w:hAnsi="Arial" w:cs="Arial"/>
          <w:szCs w:val="24"/>
        </w:rPr>
        <w:t>smo vzpostavili novo merilno mesto (na križišču Krekove in Tyrševe ulice) za ugotavljanje onesnaženosti zraka z delci (PM</w:t>
      </w:r>
      <w:r w:rsidRPr="00AC61E2">
        <w:rPr>
          <w:rFonts w:ascii="Arial" w:hAnsi="Arial" w:cs="Arial"/>
          <w:szCs w:val="24"/>
          <w:vertAlign w:val="subscript"/>
        </w:rPr>
        <w:t>10</w:t>
      </w:r>
      <w:r>
        <w:rPr>
          <w:rFonts w:ascii="Arial" w:hAnsi="Arial" w:cs="Arial"/>
          <w:szCs w:val="24"/>
        </w:rPr>
        <w:t>, PM</w:t>
      </w:r>
      <w:r w:rsidRPr="00AC61E2">
        <w:rPr>
          <w:rFonts w:ascii="Arial" w:hAnsi="Arial" w:cs="Arial"/>
          <w:szCs w:val="24"/>
          <w:vertAlign w:val="subscript"/>
        </w:rPr>
        <w:t>2,5</w:t>
      </w:r>
      <w:r>
        <w:rPr>
          <w:rFonts w:ascii="Arial" w:hAnsi="Arial" w:cs="Arial"/>
          <w:szCs w:val="24"/>
        </w:rPr>
        <w:t>, dodatno še PM</w:t>
      </w:r>
      <w:r w:rsidRPr="00AC61E2">
        <w:rPr>
          <w:rFonts w:ascii="Arial" w:hAnsi="Arial" w:cs="Arial"/>
          <w:szCs w:val="24"/>
          <w:vertAlign w:val="subscript"/>
        </w:rPr>
        <w:t>1</w:t>
      </w:r>
      <w:r>
        <w:rPr>
          <w:rFonts w:ascii="Arial" w:hAnsi="Arial" w:cs="Arial"/>
          <w:szCs w:val="24"/>
        </w:rPr>
        <w:t>) in črnim ogljikom, istočasno pa je namenjeno tudi štetju prometa, ki poteka po Krekovi ulici. To merilno mesto bo v celoti ostalo aktivno tudi po zaključku projekta, tako da bomo lahko sledili okoljski učinkovitosti v načrtu za kakovost zraka predlaganih ukrepov na prometu in tudi na kuriščih.</w:t>
      </w:r>
    </w:p>
    <w:p w:rsidR="00E74931" w:rsidRDefault="00E74931" w:rsidP="00CC7FAF">
      <w:pPr>
        <w:spacing w:before="120"/>
        <w:jc w:val="both"/>
        <w:rPr>
          <w:rFonts w:ascii="Arial" w:hAnsi="Arial" w:cs="Arial"/>
          <w:szCs w:val="24"/>
        </w:rPr>
      </w:pPr>
    </w:p>
    <w:p w:rsidR="007F3CBD" w:rsidRPr="007F3CBD" w:rsidRDefault="00146C10" w:rsidP="007F3CBD">
      <w:pPr>
        <w:widowControl w:val="0"/>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t>PILOTNA OKOLJSKA CONA</w:t>
      </w:r>
    </w:p>
    <w:p w:rsidR="00FC4E85" w:rsidRPr="00093C82" w:rsidRDefault="00FC4E85" w:rsidP="00BE4478">
      <w:pPr>
        <w:widowControl w:val="0"/>
        <w:autoSpaceDE w:val="0"/>
        <w:autoSpaceDN w:val="0"/>
        <w:adjustRightInd w:val="0"/>
        <w:jc w:val="both"/>
        <w:rPr>
          <w:rFonts w:ascii="Arial" w:hAnsi="Arial" w:cs="Arial"/>
        </w:rPr>
      </w:pPr>
      <w:r w:rsidRPr="00093C82">
        <w:rPr>
          <w:rFonts w:ascii="Arial" w:hAnsi="Arial" w:cs="Arial"/>
        </w:rPr>
        <w:t xml:space="preserve">V okviru projekta PMinter je </w:t>
      </w:r>
      <w:r w:rsidR="00FB1BB2" w:rsidRPr="00093C82">
        <w:rPr>
          <w:rFonts w:ascii="Arial" w:hAnsi="Arial" w:cs="Arial"/>
        </w:rPr>
        <w:t>Fakulteta za gradbeništvo U</w:t>
      </w:r>
      <w:r w:rsidR="00146C10" w:rsidRPr="00093C82">
        <w:rPr>
          <w:rFonts w:ascii="Arial" w:hAnsi="Arial" w:cs="Arial"/>
        </w:rPr>
        <w:t>niverze v Mariboru</w:t>
      </w:r>
      <w:r w:rsidR="00FB1BB2" w:rsidRPr="00093C82">
        <w:rPr>
          <w:rFonts w:ascii="Arial" w:hAnsi="Arial" w:cs="Arial"/>
        </w:rPr>
        <w:t xml:space="preserve"> </w:t>
      </w:r>
      <w:r w:rsidRPr="00093C82">
        <w:rPr>
          <w:rFonts w:ascii="Arial" w:hAnsi="Arial" w:cs="Arial"/>
        </w:rPr>
        <w:t xml:space="preserve">v sodelovanju z </w:t>
      </w:r>
      <w:r w:rsidR="00E74931">
        <w:rPr>
          <w:rFonts w:ascii="Arial" w:hAnsi="Arial" w:cs="Arial"/>
        </w:rPr>
        <w:t>MOM</w:t>
      </w:r>
      <w:r w:rsidRPr="00093C82">
        <w:rPr>
          <w:rFonts w:ascii="Arial" w:hAnsi="Arial" w:cs="Arial"/>
        </w:rPr>
        <w:t xml:space="preserve"> in </w:t>
      </w:r>
      <w:r w:rsidR="00E74931">
        <w:rPr>
          <w:rFonts w:ascii="Arial" w:hAnsi="Arial" w:cs="Arial"/>
        </w:rPr>
        <w:t>ZZV</w:t>
      </w:r>
      <w:r w:rsidRPr="00093C82">
        <w:rPr>
          <w:rFonts w:ascii="Arial" w:hAnsi="Arial" w:cs="Arial"/>
        </w:rPr>
        <w:t xml:space="preserve"> pripravila načrt pilotne okoljske cone </w:t>
      </w:r>
      <w:r w:rsidR="00146C10" w:rsidRPr="00093C82">
        <w:rPr>
          <w:rFonts w:ascii="Arial" w:hAnsi="Arial" w:cs="Arial"/>
        </w:rPr>
        <w:t xml:space="preserve">(POC) </w:t>
      </w:r>
      <w:r w:rsidRPr="00093C82">
        <w:rPr>
          <w:rFonts w:ascii="Arial" w:hAnsi="Arial" w:cs="Arial"/>
        </w:rPr>
        <w:t>v MOM</w:t>
      </w:r>
      <w:r w:rsidR="00146C10" w:rsidRPr="00093C82">
        <w:rPr>
          <w:rFonts w:ascii="Arial" w:hAnsi="Arial" w:cs="Arial"/>
        </w:rPr>
        <w:t xml:space="preserve"> </w:t>
      </w:r>
      <w:r w:rsidRPr="00093C82">
        <w:rPr>
          <w:rFonts w:ascii="Arial" w:hAnsi="Arial" w:cs="Arial"/>
        </w:rPr>
        <w:t>ter njenega razvoja. V ta namen smo izvedli obširno okoljsko-prometno študijo. Izpostavljamo najpomembnejša izhodišča:</w:t>
      </w:r>
    </w:p>
    <w:p w:rsidR="00FC4E85" w:rsidRPr="00093C82" w:rsidRDefault="00FC4E85" w:rsidP="00FB1BB2">
      <w:pPr>
        <w:pStyle w:val="Odstavekseznama"/>
        <w:widowControl w:val="0"/>
        <w:numPr>
          <w:ilvl w:val="0"/>
          <w:numId w:val="20"/>
        </w:numPr>
        <w:autoSpaceDE w:val="0"/>
        <w:autoSpaceDN w:val="0"/>
        <w:adjustRightInd w:val="0"/>
        <w:jc w:val="both"/>
        <w:rPr>
          <w:rFonts w:ascii="Arial" w:hAnsi="Arial" w:cs="Arial"/>
        </w:rPr>
      </w:pPr>
      <w:r w:rsidRPr="00093C82">
        <w:rPr>
          <w:rFonts w:ascii="Arial" w:hAnsi="Arial" w:cs="Arial"/>
        </w:rPr>
        <w:t xml:space="preserve">dnevne koncentracije delcev </w:t>
      </w:r>
      <w:r w:rsidR="00377A1C" w:rsidRPr="00093C82">
        <w:rPr>
          <w:rFonts w:ascii="Arial" w:hAnsi="Arial" w:cs="Arial"/>
        </w:rPr>
        <w:t>PM</w:t>
      </w:r>
      <w:r w:rsidR="00377A1C" w:rsidRPr="00093C82">
        <w:rPr>
          <w:rFonts w:ascii="Arial" w:hAnsi="Arial" w:cs="Arial"/>
          <w:vertAlign w:val="subscript"/>
        </w:rPr>
        <w:t>10</w:t>
      </w:r>
      <w:r w:rsidRPr="00093C82">
        <w:rPr>
          <w:rFonts w:ascii="Arial" w:hAnsi="Arial" w:cs="Arial"/>
        </w:rPr>
        <w:t xml:space="preserve"> v MOM, ki so praviloma presežene v zimskem obdobju, ko k emisijam iz cestnega prometa dodatno prispevajo še emisije iz kurišč in soljenja cest,</w:t>
      </w:r>
    </w:p>
    <w:p w:rsidR="00FC4E85" w:rsidRPr="00093C82" w:rsidRDefault="00FC4E85" w:rsidP="00FB1BB2">
      <w:pPr>
        <w:pStyle w:val="Odstavekseznama"/>
        <w:widowControl w:val="0"/>
        <w:numPr>
          <w:ilvl w:val="0"/>
          <w:numId w:val="20"/>
        </w:numPr>
        <w:autoSpaceDE w:val="0"/>
        <w:autoSpaceDN w:val="0"/>
        <w:adjustRightInd w:val="0"/>
        <w:jc w:val="both"/>
        <w:rPr>
          <w:rFonts w:ascii="Arial" w:hAnsi="Arial" w:cs="Arial"/>
        </w:rPr>
      </w:pPr>
      <w:r w:rsidRPr="00093C82">
        <w:rPr>
          <w:rFonts w:ascii="Arial" w:hAnsi="Arial" w:cs="Arial"/>
        </w:rPr>
        <w:t xml:space="preserve">dnevne koncentracije delcev </w:t>
      </w:r>
      <w:r w:rsidR="00377A1C" w:rsidRPr="00093C82">
        <w:rPr>
          <w:rFonts w:ascii="Arial" w:hAnsi="Arial" w:cs="Arial"/>
        </w:rPr>
        <w:t>PM</w:t>
      </w:r>
      <w:r w:rsidR="00377A1C" w:rsidRPr="00093C82">
        <w:rPr>
          <w:rFonts w:ascii="Arial" w:hAnsi="Arial" w:cs="Arial"/>
          <w:vertAlign w:val="subscript"/>
        </w:rPr>
        <w:t>10</w:t>
      </w:r>
      <w:r w:rsidRPr="00093C82">
        <w:rPr>
          <w:rFonts w:ascii="Arial" w:hAnsi="Arial" w:cs="Arial"/>
        </w:rPr>
        <w:t>, ki so višje med delavnikom in nižje ob koncu tedna;</w:t>
      </w:r>
    </w:p>
    <w:p w:rsidR="00FC4E85" w:rsidRPr="00093C82" w:rsidRDefault="00FC4E85" w:rsidP="00FB1BB2">
      <w:pPr>
        <w:pStyle w:val="Odstavekseznama"/>
        <w:widowControl w:val="0"/>
        <w:numPr>
          <w:ilvl w:val="0"/>
          <w:numId w:val="20"/>
        </w:numPr>
        <w:autoSpaceDE w:val="0"/>
        <w:autoSpaceDN w:val="0"/>
        <w:adjustRightInd w:val="0"/>
        <w:jc w:val="both"/>
        <w:rPr>
          <w:rFonts w:ascii="Arial" w:hAnsi="Arial" w:cs="Arial"/>
        </w:rPr>
      </w:pPr>
      <w:r w:rsidRPr="00093C82">
        <w:rPr>
          <w:rFonts w:ascii="Arial" w:hAnsi="Arial" w:cs="Arial"/>
        </w:rPr>
        <w:t xml:space="preserve">dnevni hodi </w:t>
      </w:r>
      <w:r w:rsidR="00FB3709" w:rsidRPr="00093C82">
        <w:rPr>
          <w:rFonts w:ascii="Arial" w:hAnsi="Arial" w:cs="Arial"/>
        </w:rPr>
        <w:t>koncent</w:t>
      </w:r>
      <w:r w:rsidRPr="00093C82">
        <w:rPr>
          <w:rFonts w:ascii="Arial" w:hAnsi="Arial" w:cs="Arial"/>
        </w:rPr>
        <w:t>r</w:t>
      </w:r>
      <w:r w:rsidR="00FB3709" w:rsidRPr="00093C82">
        <w:rPr>
          <w:rFonts w:ascii="Arial" w:hAnsi="Arial" w:cs="Arial"/>
        </w:rPr>
        <w:t>a</w:t>
      </w:r>
      <w:r w:rsidRPr="00093C82">
        <w:rPr>
          <w:rFonts w:ascii="Arial" w:hAnsi="Arial" w:cs="Arial"/>
        </w:rPr>
        <w:t xml:space="preserve">cij delcev </w:t>
      </w:r>
      <w:r w:rsidR="00377A1C" w:rsidRPr="00093C82">
        <w:rPr>
          <w:rFonts w:ascii="Arial" w:hAnsi="Arial" w:cs="Arial"/>
        </w:rPr>
        <w:t>PM</w:t>
      </w:r>
      <w:r w:rsidR="00377A1C" w:rsidRPr="00093C82">
        <w:rPr>
          <w:rFonts w:ascii="Arial" w:hAnsi="Arial" w:cs="Arial"/>
          <w:vertAlign w:val="subscript"/>
        </w:rPr>
        <w:t>10</w:t>
      </w:r>
      <w:r w:rsidRPr="00093C82">
        <w:rPr>
          <w:rFonts w:ascii="Arial" w:hAnsi="Arial" w:cs="Arial"/>
        </w:rPr>
        <w:t>, ki so najnižji okoli 4.00 ure oziroma med 13.30 in 16.00 uro,</w:t>
      </w:r>
    </w:p>
    <w:p w:rsidR="00FC4E85" w:rsidRPr="00093C82" w:rsidRDefault="00FC4E85" w:rsidP="00FB1BB2">
      <w:pPr>
        <w:pStyle w:val="Odstavekseznama"/>
        <w:widowControl w:val="0"/>
        <w:numPr>
          <w:ilvl w:val="0"/>
          <w:numId w:val="20"/>
        </w:numPr>
        <w:autoSpaceDE w:val="0"/>
        <w:autoSpaceDN w:val="0"/>
        <w:adjustRightInd w:val="0"/>
        <w:jc w:val="both"/>
        <w:rPr>
          <w:rFonts w:ascii="Arial" w:hAnsi="Arial" w:cs="Arial"/>
        </w:rPr>
      </w:pPr>
      <w:r w:rsidRPr="00093C82">
        <w:rPr>
          <w:rFonts w:ascii="Arial" w:hAnsi="Arial" w:cs="Arial"/>
        </w:rPr>
        <w:t xml:space="preserve">koncentracije črnega ogljika v delcih (aerosoliziran črni ogljik je primarni produkt nepopolnega zgorevanja ogljičnih goriv), ki so dvakrat višje na merilnem mestu Center kot na merilnem mestu Vrbanski plato v mestnem ozadju, </w:t>
      </w:r>
    </w:p>
    <w:p w:rsidR="00FC4E85" w:rsidRPr="00093C82" w:rsidRDefault="00FC4E85" w:rsidP="00FB1BB2">
      <w:pPr>
        <w:pStyle w:val="Odstavekseznama"/>
        <w:widowControl w:val="0"/>
        <w:numPr>
          <w:ilvl w:val="0"/>
          <w:numId w:val="20"/>
        </w:numPr>
        <w:autoSpaceDE w:val="0"/>
        <w:autoSpaceDN w:val="0"/>
        <w:adjustRightInd w:val="0"/>
        <w:jc w:val="both"/>
        <w:rPr>
          <w:rFonts w:ascii="Arial" w:hAnsi="Arial" w:cs="Arial"/>
        </w:rPr>
      </w:pPr>
      <w:r w:rsidRPr="00093C82">
        <w:rPr>
          <w:rFonts w:ascii="Arial" w:hAnsi="Arial" w:cs="Arial"/>
        </w:rPr>
        <w:t>koncentracije črnega ogljika v delcih, ki kažejo, da izvirajo na merilnem mestu Center predvsem iz zgorevanja fosilnih goriv, njihova najpomembnejša vira pa sta promet in kurišča,</w:t>
      </w:r>
    </w:p>
    <w:p w:rsidR="00FC4E85" w:rsidRPr="00093C82" w:rsidRDefault="00FC4E85" w:rsidP="00FB1BB2">
      <w:pPr>
        <w:pStyle w:val="Odstavekseznama"/>
        <w:widowControl w:val="0"/>
        <w:numPr>
          <w:ilvl w:val="0"/>
          <w:numId w:val="20"/>
        </w:numPr>
        <w:autoSpaceDE w:val="0"/>
        <w:autoSpaceDN w:val="0"/>
        <w:adjustRightInd w:val="0"/>
        <w:jc w:val="both"/>
        <w:rPr>
          <w:rFonts w:ascii="Arial" w:hAnsi="Arial" w:cs="Arial"/>
        </w:rPr>
      </w:pPr>
      <w:r w:rsidRPr="00093C82">
        <w:rPr>
          <w:rFonts w:ascii="Arial" w:hAnsi="Arial" w:cs="Arial"/>
        </w:rPr>
        <w:t>koncentracije črnega ogljika v delcih, ki so povečanje v času jutranje prometne konice med delavnikom in niso opazne ob nedeljah,</w:t>
      </w:r>
    </w:p>
    <w:p w:rsidR="00FC4E85" w:rsidRPr="00093C82" w:rsidRDefault="00FC4E85" w:rsidP="00FB1BB2">
      <w:pPr>
        <w:pStyle w:val="Odstavekseznama"/>
        <w:widowControl w:val="0"/>
        <w:numPr>
          <w:ilvl w:val="0"/>
          <w:numId w:val="20"/>
        </w:numPr>
        <w:autoSpaceDE w:val="0"/>
        <w:autoSpaceDN w:val="0"/>
        <w:adjustRightInd w:val="0"/>
        <w:jc w:val="both"/>
        <w:rPr>
          <w:rFonts w:ascii="Arial" w:hAnsi="Arial" w:cs="Arial"/>
        </w:rPr>
      </w:pPr>
      <w:r w:rsidRPr="00093C82">
        <w:rPr>
          <w:rFonts w:ascii="Arial" w:hAnsi="Arial" w:cs="Arial"/>
        </w:rPr>
        <w:t>koncentracije črnega ogljika v delcih, ki kažejo, da je na merilnem mestu Center prispevek kurjenja lesa h koncentracijam črnega ogljika praktično konstanten tekom dneva, zato lahko pripišemo dnevno nihanje koncentracij vplivom prometa,</w:t>
      </w:r>
    </w:p>
    <w:p w:rsidR="00FC4E85" w:rsidRPr="00093C82" w:rsidRDefault="00FC4E85" w:rsidP="00FB1BB2">
      <w:pPr>
        <w:pStyle w:val="Odstavekseznama"/>
        <w:widowControl w:val="0"/>
        <w:numPr>
          <w:ilvl w:val="0"/>
          <w:numId w:val="20"/>
        </w:numPr>
        <w:autoSpaceDE w:val="0"/>
        <w:autoSpaceDN w:val="0"/>
        <w:adjustRightInd w:val="0"/>
        <w:jc w:val="both"/>
        <w:rPr>
          <w:rFonts w:ascii="Arial" w:hAnsi="Arial" w:cs="Arial"/>
        </w:rPr>
      </w:pPr>
      <w:r w:rsidRPr="00093C82">
        <w:rPr>
          <w:rFonts w:ascii="Arial" w:hAnsi="Arial" w:cs="Arial"/>
        </w:rPr>
        <w:t>obstoječa prometna situacija v MOM,</w:t>
      </w:r>
    </w:p>
    <w:p w:rsidR="00093C82" w:rsidRPr="002D2D96" w:rsidRDefault="00FC4E85" w:rsidP="002D2D96">
      <w:pPr>
        <w:pStyle w:val="Odstavekseznama"/>
        <w:widowControl w:val="0"/>
        <w:numPr>
          <w:ilvl w:val="0"/>
          <w:numId w:val="20"/>
        </w:numPr>
        <w:autoSpaceDE w:val="0"/>
        <w:autoSpaceDN w:val="0"/>
        <w:adjustRightInd w:val="0"/>
        <w:jc w:val="both"/>
        <w:rPr>
          <w:rFonts w:ascii="Arial" w:hAnsi="Arial" w:cs="Arial"/>
        </w:rPr>
      </w:pPr>
      <w:r w:rsidRPr="00093C82">
        <w:rPr>
          <w:rFonts w:ascii="Arial" w:hAnsi="Arial" w:cs="Arial"/>
        </w:rPr>
        <w:t>sestava flote v MOM.</w:t>
      </w:r>
    </w:p>
    <w:p w:rsidR="00F073C0" w:rsidRPr="002D2D96" w:rsidRDefault="00F073C0" w:rsidP="002D2D96">
      <w:pPr>
        <w:autoSpaceDE w:val="0"/>
        <w:autoSpaceDN w:val="0"/>
        <w:adjustRightInd w:val="0"/>
        <w:spacing w:after="0" w:line="240" w:lineRule="auto"/>
        <w:jc w:val="both"/>
        <w:rPr>
          <w:rFonts w:ascii="Arial" w:hAnsi="Arial" w:cs="Arial"/>
        </w:rPr>
      </w:pPr>
      <w:r w:rsidRPr="002D2D96">
        <w:rPr>
          <w:rFonts w:ascii="Arial" w:hAnsi="Arial" w:cs="Arial"/>
        </w:rPr>
        <w:lastRenderedPageBreak/>
        <w:t>POC se je vzpostavila 1.10.2012 in je delovala v času kurilne sezone, ko so zd</w:t>
      </w:r>
      <w:r w:rsidR="002D2D96">
        <w:rPr>
          <w:rFonts w:ascii="Arial" w:hAnsi="Arial" w:cs="Arial"/>
        </w:rPr>
        <w:t>r</w:t>
      </w:r>
      <w:r w:rsidRPr="002D2D96">
        <w:rPr>
          <w:rFonts w:ascii="Arial" w:hAnsi="Arial" w:cs="Arial"/>
        </w:rPr>
        <w:t>užene emisije PM</w:t>
      </w:r>
      <w:r w:rsidR="002D2D96" w:rsidRPr="0065414B">
        <w:rPr>
          <w:rFonts w:ascii="Arial" w:hAnsi="Arial" w:cs="Arial"/>
          <w:vertAlign w:val="subscript"/>
        </w:rPr>
        <w:t>10</w:t>
      </w:r>
      <w:r w:rsidR="002D2D96" w:rsidRPr="002D2D96">
        <w:rPr>
          <w:rFonts w:ascii="Arial" w:hAnsi="Arial" w:cs="Arial"/>
        </w:rPr>
        <w:t xml:space="preserve"> </w:t>
      </w:r>
      <w:r w:rsidRPr="002D2D96">
        <w:rPr>
          <w:rFonts w:ascii="Arial" w:hAnsi="Arial" w:cs="Arial"/>
        </w:rPr>
        <w:t xml:space="preserve">iz kurišč in prometa, </w:t>
      </w:r>
      <w:r w:rsidR="0065414B">
        <w:rPr>
          <w:rFonts w:ascii="Arial" w:hAnsi="Arial" w:cs="Arial"/>
        </w:rPr>
        <w:t xml:space="preserve">to je </w:t>
      </w:r>
      <w:r w:rsidRPr="002D2D96">
        <w:rPr>
          <w:rFonts w:ascii="Arial" w:hAnsi="Arial" w:cs="Arial"/>
        </w:rPr>
        <w:t xml:space="preserve">do 30.4.2013. Ker predstavlja </w:t>
      </w:r>
      <w:r w:rsidR="0065414B">
        <w:rPr>
          <w:rFonts w:ascii="Arial" w:hAnsi="Arial" w:cs="Arial"/>
        </w:rPr>
        <w:t>POC</w:t>
      </w:r>
      <w:r w:rsidRPr="002D2D96">
        <w:rPr>
          <w:rFonts w:ascii="Arial" w:hAnsi="Arial" w:cs="Arial"/>
        </w:rPr>
        <w:t xml:space="preserve"> omejitev gibanja</w:t>
      </w:r>
      <w:r w:rsidR="002D2D96" w:rsidRPr="002D2D96">
        <w:rPr>
          <w:rFonts w:ascii="Arial" w:hAnsi="Arial" w:cs="Arial"/>
        </w:rPr>
        <w:t xml:space="preserve"> </w:t>
      </w:r>
      <w:r w:rsidRPr="002D2D96">
        <w:rPr>
          <w:rFonts w:ascii="Arial" w:hAnsi="Arial" w:cs="Arial"/>
        </w:rPr>
        <w:t xml:space="preserve">določeni skupini prebivalstva in lahko vpliva na gospodarsko dejavnost, je </w:t>
      </w:r>
      <w:r w:rsidR="0065414B">
        <w:rPr>
          <w:rFonts w:ascii="Arial" w:hAnsi="Arial" w:cs="Arial"/>
        </w:rPr>
        <w:t>območje obsegalo</w:t>
      </w:r>
      <w:r w:rsidR="002D2D96" w:rsidRPr="002D2D96">
        <w:rPr>
          <w:rFonts w:ascii="Arial" w:hAnsi="Arial" w:cs="Arial"/>
        </w:rPr>
        <w:t xml:space="preserve"> </w:t>
      </w:r>
      <w:r w:rsidR="0065414B">
        <w:rPr>
          <w:rFonts w:ascii="Arial" w:hAnsi="Arial" w:cs="Arial"/>
        </w:rPr>
        <w:t>del</w:t>
      </w:r>
      <w:r w:rsidRPr="002D2D96">
        <w:rPr>
          <w:rFonts w:ascii="Arial" w:hAnsi="Arial" w:cs="Arial"/>
        </w:rPr>
        <w:t xml:space="preserve"> mestnega jedra, na levem bregu reke Drave (</w:t>
      </w:r>
      <w:r w:rsidR="0065414B">
        <w:rPr>
          <w:rFonts w:ascii="Arial" w:hAnsi="Arial" w:cs="Arial"/>
        </w:rPr>
        <w:t>prikazano na sliki</w:t>
      </w:r>
      <w:r w:rsidRPr="002D2D96">
        <w:rPr>
          <w:rFonts w:ascii="Arial" w:hAnsi="Arial" w:cs="Arial"/>
        </w:rPr>
        <w:t>). Tam je izpostavljenost</w:t>
      </w:r>
      <w:r w:rsidR="002D2D96" w:rsidRPr="002D2D96">
        <w:rPr>
          <w:rFonts w:ascii="Arial" w:hAnsi="Arial" w:cs="Arial"/>
        </w:rPr>
        <w:t xml:space="preserve"> </w:t>
      </w:r>
      <w:r w:rsidRPr="002D2D96">
        <w:rPr>
          <w:rFonts w:ascii="Arial" w:hAnsi="Arial" w:cs="Arial"/>
        </w:rPr>
        <w:t>ljudi PM</w:t>
      </w:r>
      <w:r w:rsidRPr="0065414B">
        <w:rPr>
          <w:rFonts w:ascii="Arial" w:hAnsi="Arial" w:cs="Arial"/>
          <w:vertAlign w:val="subscript"/>
        </w:rPr>
        <w:t>10</w:t>
      </w:r>
      <w:r w:rsidRPr="002D2D96">
        <w:rPr>
          <w:rFonts w:ascii="Arial" w:hAnsi="Arial" w:cs="Arial"/>
        </w:rPr>
        <w:t xml:space="preserve"> velika, poleg tega pa je bila smiselna tudi dopolnitev in razširitev obstoječega</w:t>
      </w:r>
      <w:r w:rsidR="002D2D96" w:rsidRPr="002D2D96">
        <w:rPr>
          <w:rFonts w:ascii="Arial" w:hAnsi="Arial" w:cs="Arial"/>
        </w:rPr>
        <w:t xml:space="preserve"> </w:t>
      </w:r>
      <w:r w:rsidRPr="002D2D96">
        <w:rPr>
          <w:rFonts w:ascii="Arial" w:hAnsi="Arial" w:cs="Arial"/>
        </w:rPr>
        <w:t>območja umirjenega prometa.</w:t>
      </w:r>
    </w:p>
    <w:p w:rsidR="002D2D96" w:rsidRPr="002D2D96" w:rsidRDefault="002D2D96" w:rsidP="002D2D96">
      <w:pPr>
        <w:autoSpaceDE w:val="0"/>
        <w:autoSpaceDN w:val="0"/>
        <w:adjustRightInd w:val="0"/>
        <w:spacing w:after="0" w:line="240" w:lineRule="auto"/>
        <w:jc w:val="both"/>
        <w:rPr>
          <w:rFonts w:ascii="Arial" w:hAnsi="Arial" w:cs="Arial"/>
        </w:rPr>
      </w:pPr>
      <w:r w:rsidRPr="002D2D96">
        <w:rPr>
          <w:rFonts w:ascii="Arial" w:hAnsi="Arial" w:cs="Arial"/>
          <w:noProof/>
          <w:lang w:eastAsia="sl-SI"/>
        </w:rPr>
        <w:drawing>
          <wp:inline distT="0" distB="0" distL="0" distR="0" wp14:anchorId="168C6108" wp14:editId="22731D3D">
            <wp:extent cx="5476875" cy="3313956"/>
            <wp:effectExtent l="0" t="0" r="0" b="1270"/>
            <wp:docPr id="6" name="Picture 13" descr="PMI_karta_vstopne_tocke_va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MI_karta_vstopne_tocke_var_2"/>
                    <pic:cNvPicPr>
                      <a:picLocks noChangeAspect="1" noChangeArrowheads="1"/>
                    </pic:cNvPicPr>
                  </pic:nvPicPr>
                  <pic:blipFill rotWithShape="1">
                    <a:blip r:embed="rId13" cstate="print"/>
                    <a:srcRect l="323"/>
                    <a:stretch/>
                  </pic:blipFill>
                  <pic:spPr bwMode="auto">
                    <a:xfrm>
                      <a:off x="0" y="0"/>
                      <a:ext cx="5480202" cy="3315969"/>
                    </a:xfrm>
                    <a:prstGeom prst="rect">
                      <a:avLst/>
                    </a:prstGeom>
                    <a:noFill/>
                    <a:ln>
                      <a:noFill/>
                    </a:ln>
                    <a:extLst>
                      <a:ext uri="{53640926-AAD7-44D8-BBD7-CCE9431645EC}">
                        <a14:shadowObscured xmlns:a14="http://schemas.microsoft.com/office/drawing/2010/main"/>
                      </a:ext>
                    </a:extLst>
                  </pic:spPr>
                </pic:pic>
              </a:graphicData>
            </a:graphic>
          </wp:inline>
        </w:drawing>
      </w:r>
    </w:p>
    <w:p w:rsidR="002D2D96" w:rsidRPr="002D2D96" w:rsidRDefault="002D2D96" w:rsidP="002D2D96">
      <w:pPr>
        <w:autoSpaceDE w:val="0"/>
        <w:autoSpaceDN w:val="0"/>
        <w:adjustRightInd w:val="0"/>
        <w:spacing w:after="0" w:line="240" w:lineRule="auto"/>
        <w:jc w:val="both"/>
        <w:rPr>
          <w:rFonts w:ascii="Arial" w:hAnsi="Arial" w:cs="Arial"/>
        </w:rPr>
      </w:pPr>
    </w:p>
    <w:p w:rsidR="00F073C0" w:rsidRPr="002D2D96" w:rsidRDefault="0065414B" w:rsidP="002D2D96">
      <w:pPr>
        <w:autoSpaceDE w:val="0"/>
        <w:autoSpaceDN w:val="0"/>
        <w:adjustRightInd w:val="0"/>
        <w:spacing w:after="0" w:line="240" w:lineRule="auto"/>
        <w:jc w:val="both"/>
        <w:rPr>
          <w:rFonts w:ascii="Arial" w:hAnsi="Arial" w:cs="Arial"/>
        </w:rPr>
      </w:pPr>
      <w:r>
        <w:rPr>
          <w:rFonts w:ascii="Arial" w:hAnsi="Arial" w:cs="Arial"/>
        </w:rPr>
        <w:t>Slika</w:t>
      </w:r>
      <w:r w:rsidR="00F073C0" w:rsidRPr="002D2D96">
        <w:rPr>
          <w:rFonts w:ascii="Arial" w:hAnsi="Arial" w:cs="Arial"/>
        </w:rPr>
        <w:t xml:space="preserve">: </w:t>
      </w:r>
      <w:r>
        <w:rPr>
          <w:rFonts w:ascii="Arial" w:hAnsi="Arial" w:cs="Arial"/>
        </w:rPr>
        <w:t>Območje okoljske cone v MOM</w:t>
      </w:r>
    </w:p>
    <w:p w:rsidR="002D2D96" w:rsidRPr="002D2D96" w:rsidRDefault="002D2D96" w:rsidP="002D2D96">
      <w:pPr>
        <w:autoSpaceDE w:val="0"/>
        <w:autoSpaceDN w:val="0"/>
        <w:adjustRightInd w:val="0"/>
        <w:spacing w:after="0" w:line="240" w:lineRule="auto"/>
        <w:jc w:val="both"/>
        <w:rPr>
          <w:rFonts w:ascii="Arial" w:hAnsi="Arial" w:cs="Arial"/>
        </w:rPr>
      </w:pPr>
    </w:p>
    <w:p w:rsidR="0065414B" w:rsidRDefault="00F073C0" w:rsidP="0065414B">
      <w:pPr>
        <w:autoSpaceDE w:val="0"/>
        <w:autoSpaceDN w:val="0"/>
        <w:adjustRightInd w:val="0"/>
        <w:spacing w:after="0" w:line="240" w:lineRule="auto"/>
        <w:jc w:val="both"/>
        <w:rPr>
          <w:rFonts w:ascii="Arial" w:hAnsi="Arial" w:cs="Arial"/>
        </w:rPr>
      </w:pPr>
      <w:r w:rsidRPr="002D2D96">
        <w:rPr>
          <w:rFonts w:ascii="Arial" w:hAnsi="Arial" w:cs="Arial"/>
        </w:rPr>
        <w:t>Glavni ci</w:t>
      </w:r>
      <w:r w:rsidR="0065414B">
        <w:rPr>
          <w:rFonts w:ascii="Arial" w:hAnsi="Arial" w:cs="Arial"/>
        </w:rPr>
        <w:t>lji pilotnega projekta so bili:</w:t>
      </w:r>
    </w:p>
    <w:p w:rsidR="0065414B" w:rsidRPr="0065414B" w:rsidRDefault="00F073C0" w:rsidP="0065414B">
      <w:pPr>
        <w:pStyle w:val="Odstavekseznama"/>
        <w:numPr>
          <w:ilvl w:val="0"/>
          <w:numId w:val="24"/>
        </w:numPr>
        <w:autoSpaceDE w:val="0"/>
        <w:autoSpaceDN w:val="0"/>
        <w:adjustRightInd w:val="0"/>
        <w:spacing w:after="0" w:line="240" w:lineRule="auto"/>
        <w:jc w:val="both"/>
        <w:rPr>
          <w:rFonts w:ascii="Arial" w:hAnsi="Arial" w:cs="Arial"/>
        </w:rPr>
      </w:pPr>
      <w:r w:rsidRPr="0065414B">
        <w:rPr>
          <w:rFonts w:ascii="Arial" w:hAnsi="Arial" w:cs="Arial"/>
        </w:rPr>
        <w:t>študij</w:t>
      </w:r>
      <w:r w:rsidR="00A35F85">
        <w:rPr>
          <w:rFonts w:ascii="Arial" w:hAnsi="Arial" w:cs="Arial"/>
        </w:rPr>
        <w:t>a</w:t>
      </w:r>
      <w:r w:rsidRPr="0065414B">
        <w:rPr>
          <w:rFonts w:ascii="Arial" w:hAnsi="Arial" w:cs="Arial"/>
        </w:rPr>
        <w:t xml:space="preserve"> učinkovitosti prometnih ukre</w:t>
      </w:r>
      <w:r w:rsidR="0065414B" w:rsidRPr="0065414B">
        <w:rPr>
          <w:rFonts w:ascii="Arial" w:hAnsi="Arial" w:cs="Arial"/>
        </w:rPr>
        <w:t xml:space="preserve">pov </w:t>
      </w:r>
      <w:r w:rsidRPr="0065414B">
        <w:rPr>
          <w:rFonts w:ascii="Arial" w:hAnsi="Arial" w:cs="Arial"/>
        </w:rPr>
        <w:t xml:space="preserve">na kakovost zunanjega zraka in njihovih </w:t>
      </w:r>
      <w:proofErr w:type="spellStart"/>
      <w:r w:rsidRPr="0065414B">
        <w:rPr>
          <w:rFonts w:ascii="Arial" w:hAnsi="Arial" w:cs="Arial"/>
        </w:rPr>
        <w:t>socio</w:t>
      </w:r>
      <w:proofErr w:type="spellEnd"/>
      <w:r w:rsidR="0065414B" w:rsidRPr="0065414B">
        <w:rPr>
          <w:rFonts w:ascii="Arial" w:hAnsi="Arial" w:cs="Arial"/>
        </w:rPr>
        <w:t>-</w:t>
      </w:r>
      <w:r w:rsidRPr="0065414B">
        <w:rPr>
          <w:rFonts w:ascii="Arial" w:hAnsi="Arial" w:cs="Arial"/>
        </w:rPr>
        <w:t>ekonomskih vplivov pred morebitno š</w:t>
      </w:r>
      <w:r w:rsidR="0065414B" w:rsidRPr="0065414B">
        <w:rPr>
          <w:rFonts w:ascii="Arial" w:hAnsi="Arial" w:cs="Arial"/>
        </w:rPr>
        <w:t xml:space="preserve">iritev </w:t>
      </w:r>
      <w:r w:rsidRPr="0065414B">
        <w:rPr>
          <w:rFonts w:ascii="Arial" w:hAnsi="Arial" w:cs="Arial"/>
        </w:rPr>
        <w:t xml:space="preserve">okoljske cone na desni breg reke Drave ter </w:t>
      </w:r>
    </w:p>
    <w:p w:rsidR="00F073C0" w:rsidRPr="0065414B" w:rsidRDefault="00F073C0" w:rsidP="0065414B">
      <w:pPr>
        <w:pStyle w:val="Odstavekseznama"/>
        <w:numPr>
          <w:ilvl w:val="0"/>
          <w:numId w:val="24"/>
        </w:numPr>
        <w:autoSpaceDE w:val="0"/>
        <w:autoSpaceDN w:val="0"/>
        <w:adjustRightInd w:val="0"/>
        <w:spacing w:after="0" w:line="240" w:lineRule="auto"/>
        <w:jc w:val="both"/>
        <w:rPr>
          <w:rFonts w:ascii="Arial" w:hAnsi="Arial" w:cs="Arial"/>
        </w:rPr>
      </w:pPr>
      <w:r w:rsidRPr="0065414B">
        <w:rPr>
          <w:rFonts w:ascii="Arial" w:hAnsi="Arial" w:cs="Arial"/>
        </w:rPr>
        <w:t>dvig zavest</w:t>
      </w:r>
      <w:r w:rsidR="00A35F85">
        <w:rPr>
          <w:rFonts w:ascii="Arial" w:hAnsi="Arial" w:cs="Arial"/>
        </w:rPr>
        <w:t>i</w:t>
      </w:r>
      <w:bookmarkStart w:id="0" w:name="_GoBack"/>
      <w:bookmarkEnd w:id="0"/>
      <w:r w:rsidRPr="0065414B">
        <w:rPr>
          <w:rFonts w:ascii="Arial" w:hAnsi="Arial" w:cs="Arial"/>
        </w:rPr>
        <w:t xml:space="preserve"> o negativnih okoljskih vplivih prometa.</w:t>
      </w:r>
    </w:p>
    <w:p w:rsidR="0065414B" w:rsidRDefault="0065414B" w:rsidP="0065414B">
      <w:pPr>
        <w:autoSpaceDE w:val="0"/>
        <w:autoSpaceDN w:val="0"/>
        <w:adjustRightInd w:val="0"/>
        <w:spacing w:after="0" w:line="240" w:lineRule="auto"/>
        <w:jc w:val="both"/>
        <w:rPr>
          <w:rFonts w:ascii="Arial" w:hAnsi="Arial" w:cs="Arial"/>
        </w:rPr>
      </w:pPr>
    </w:p>
    <w:p w:rsidR="00F073C0" w:rsidRDefault="00F073C0" w:rsidP="0065414B">
      <w:pPr>
        <w:autoSpaceDE w:val="0"/>
        <w:autoSpaceDN w:val="0"/>
        <w:adjustRightInd w:val="0"/>
        <w:spacing w:after="0" w:line="240" w:lineRule="auto"/>
        <w:jc w:val="both"/>
        <w:rPr>
          <w:rFonts w:ascii="Arial" w:hAnsi="Arial" w:cs="Arial"/>
        </w:rPr>
      </w:pPr>
      <w:r w:rsidRPr="002D2D96">
        <w:rPr>
          <w:rFonts w:ascii="Arial" w:hAnsi="Arial" w:cs="Arial"/>
        </w:rPr>
        <w:t>V POC se je omejil promet osebnih, dostavnih in tovornih vozil, ki ni</w:t>
      </w:r>
      <w:r w:rsidR="0065414B">
        <w:rPr>
          <w:rFonts w:ascii="Arial" w:hAnsi="Arial" w:cs="Arial"/>
        </w:rPr>
        <w:t xml:space="preserve">so dosegala emisijskega </w:t>
      </w:r>
      <w:proofErr w:type="spellStart"/>
      <w:r w:rsidRPr="002D2D96">
        <w:rPr>
          <w:rFonts w:ascii="Arial" w:hAnsi="Arial" w:cs="Arial"/>
        </w:rPr>
        <w:t>Euro</w:t>
      </w:r>
      <w:proofErr w:type="spellEnd"/>
      <w:r w:rsidRPr="002D2D96">
        <w:rPr>
          <w:rFonts w:ascii="Arial" w:hAnsi="Arial" w:cs="Arial"/>
        </w:rPr>
        <w:t xml:space="preserve"> standarda 0 in 1. Da ne bi uvedba okoljske cone že v njeni testni fazi ogrozila sploš</w:t>
      </w:r>
      <w:r w:rsidR="0065414B">
        <w:rPr>
          <w:rFonts w:ascii="Arial" w:hAnsi="Arial" w:cs="Arial"/>
        </w:rPr>
        <w:t xml:space="preserve">ne </w:t>
      </w:r>
      <w:r w:rsidRPr="002D2D96">
        <w:rPr>
          <w:rFonts w:ascii="Arial" w:hAnsi="Arial" w:cs="Arial"/>
        </w:rPr>
        <w:t>dostopnosti in gospodarske aktivnosti mesta, se je izv</w:t>
      </w:r>
      <w:r w:rsidR="0065414B">
        <w:rPr>
          <w:rFonts w:ascii="Arial" w:hAnsi="Arial" w:cs="Arial"/>
        </w:rPr>
        <w:t xml:space="preserve">ajalo omejevanje prometa le med </w:t>
      </w:r>
      <w:r w:rsidRPr="002D2D96">
        <w:rPr>
          <w:rFonts w:ascii="Arial" w:hAnsi="Arial" w:cs="Arial"/>
        </w:rPr>
        <w:t>delovniki, ko so koncentracije delcev v zraku največje, veljale pa so š</w:t>
      </w:r>
      <w:r w:rsidR="0065414B">
        <w:rPr>
          <w:rFonts w:ascii="Arial" w:hAnsi="Arial" w:cs="Arial"/>
        </w:rPr>
        <w:t xml:space="preserve">tevilne izjeme: omejitve </w:t>
      </w:r>
      <w:r w:rsidRPr="002D2D96">
        <w:rPr>
          <w:rFonts w:ascii="Arial" w:hAnsi="Arial" w:cs="Arial"/>
        </w:rPr>
        <w:t>niso veljale za rezidente POC, dostavna in tovorna vozila do 3,5 t</w:t>
      </w:r>
      <w:r w:rsidR="0065414B">
        <w:rPr>
          <w:rFonts w:ascii="Arial" w:hAnsi="Arial" w:cs="Arial"/>
        </w:rPr>
        <w:t xml:space="preserve"> so lahko prosto vstopala v POC </w:t>
      </w:r>
      <w:r w:rsidRPr="002D2D96">
        <w:rPr>
          <w:rFonts w:ascii="Arial" w:hAnsi="Arial" w:cs="Arial"/>
        </w:rPr>
        <w:t>vsak delovnik med 5:00 in 7:00 uro ter 20:00 in 22:00 uro, o</w:t>
      </w:r>
      <w:r w:rsidR="0065414B">
        <w:rPr>
          <w:rFonts w:ascii="Arial" w:hAnsi="Arial" w:cs="Arial"/>
        </w:rPr>
        <w:t xml:space="preserve">mejitve niso veljale za osebe z </w:t>
      </w:r>
      <w:r w:rsidRPr="002D2D96">
        <w:rPr>
          <w:rFonts w:ascii="Arial" w:hAnsi="Arial" w:cs="Arial"/>
        </w:rPr>
        <w:t>motnjami gibanja, vozila javnega prevoza, intervencijska in servisna vozila ter starodobnike.</w:t>
      </w:r>
    </w:p>
    <w:p w:rsidR="00E37A7A" w:rsidRPr="002D2D96" w:rsidRDefault="00E37A7A" w:rsidP="0065414B">
      <w:pPr>
        <w:autoSpaceDE w:val="0"/>
        <w:autoSpaceDN w:val="0"/>
        <w:adjustRightInd w:val="0"/>
        <w:spacing w:after="0" w:line="240" w:lineRule="auto"/>
        <w:jc w:val="both"/>
        <w:rPr>
          <w:rFonts w:ascii="Arial" w:hAnsi="Arial" w:cs="Arial"/>
        </w:rPr>
      </w:pPr>
    </w:p>
    <w:p w:rsidR="00F073C0" w:rsidRDefault="00F073C0" w:rsidP="0065414B">
      <w:pPr>
        <w:autoSpaceDE w:val="0"/>
        <w:autoSpaceDN w:val="0"/>
        <w:adjustRightInd w:val="0"/>
        <w:spacing w:after="0" w:line="240" w:lineRule="auto"/>
        <w:jc w:val="both"/>
        <w:rPr>
          <w:rFonts w:ascii="Arial" w:hAnsi="Arial" w:cs="Arial"/>
        </w:rPr>
      </w:pPr>
      <w:r w:rsidRPr="002D2D96">
        <w:rPr>
          <w:rFonts w:ascii="Arial" w:hAnsi="Arial" w:cs="Arial"/>
        </w:rPr>
        <w:t>Zaradi blagih omilitvenih ukrepov večjih vplivov POC na ka</w:t>
      </w:r>
      <w:r w:rsidR="0065414B">
        <w:rPr>
          <w:rFonts w:ascii="Arial" w:hAnsi="Arial" w:cs="Arial"/>
        </w:rPr>
        <w:t xml:space="preserve">kovost zunanjega zraka v MOM ni </w:t>
      </w:r>
      <w:r w:rsidRPr="002D2D96">
        <w:rPr>
          <w:rFonts w:ascii="Arial" w:hAnsi="Arial" w:cs="Arial"/>
        </w:rPr>
        <w:t>bilo mogoče pričakovati. Ne</w:t>
      </w:r>
      <w:r w:rsidR="0065414B">
        <w:rPr>
          <w:rFonts w:ascii="Arial" w:hAnsi="Arial" w:cs="Arial"/>
        </w:rPr>
        <w:t xml:space="preserve"> </w:t>
      </w:r>
      <w:r w:rsidR="00E74931">
        <w:rPr>
          <w:rFonts w:ascii="Arial" w:hAnsi="Arial" w:cs="Arial"/>
        </w:rPr>
        <w:t>glede na to</w:t>
      </w:r>
      <w:r w:rsidRPr="002D2D96">
        <w:rPr>
          <w:rFonts w:ascii="Arial" w:hAnsi="Arial" w:cs="Arial"/>
        </w:rPr>
        <w:t xml:space="preserve"> pa je opozoril pilotni projekt na prednosti in slabosti</w:t>
      </w:r>
      <w:r w:rsidR="0065414B">
        <w:rPr>
          <w:rFonts w:ascii="Arial" w:hAnsi="Arial" w:cs="Arial"/>
        </w:rPr>
        <w:t xml:space="preserve"> </w:t>
      </w:r>
      <w:r w:rsidRPr="002D2D96">
        <w:rPr>
          <w:rFonts w:ascii="Arial" w:hAnsi="Arial" w:cs="Arial"/>
        </w:rPr>
        <w:t>ukrepa za zmanjšanje emisij PM10 iz cestnega prometa in podal smernice za nač</w:t>
      </w:r>
      <w:r w:rsidR="0065414B">
        <w:rPr>
          <w:rFonts w:ascii="Arial" w:hAnsi="Arial" w:cs="Arial"/>
        </w:rPr>
        <w:t xml:space="preserve">rtovanje </w:t>
      </w:r>
      <w:r w:rsidRPr="002D2D96">
        <w:rPr>
          <w:rFonts w:ascii="Arial" w:hAnsi="Arial" w:cs="Arial"/>
        </w:rPr>
        <w:t>nadaljnjih ukrepov.</w:t>
      </w:r>
    </w:p>
    <w:p w:rsidR="00E37A7A" w:rsidRPr="002D2D96" w:rsidRDefault="00E37A7A" w:rsidP="0065414B">
      <w:pPr>
        <w:autoSpaceDE w:val="0"/>
        <w:autoSpaceDN w:val="0"/>
        <w:adjustRightInd w:val="0"/>
        <w:spacing w:after="0" w:line="240" w:lineRule="auto"/>
        <w:jc w:val="both"/>
        <w:rPr>
          <w:rFonts w:ascii="Arial" w:hAnsi="Arial" w:cs="Arial"/>
        </w:rPr>
      </w:pPr>
    </w:p>
    <w:p w:rsidR="00F073C0" w:rsidRDefault="0065414B" w:rsidP="0065414B">
      <w:pPr>
        <w:autoSpaceDE w:val="0"/>
        <w:autoSpaceDN w:val="0"/>
        <w:adjustRightInd w:val="0"/>
        <w:spacing w:after="0" w:line="240" w:lineRule="auto"/>
        <w:jc w:val="both"/>
        <w:rPr>
          <w:rFonts w:ascii="Arial" w:hAnsi="Arial" w:cs="Arial"/>
        </w:rPr>
      </w:pPr>
      <w:r>
        <w:rPr>
          <w:rFonts w:ascii="Arial" w:hAnsi="Arial" w:cs="Arial"/>
        </w:rPr>
        <w:t xml:space="preserve">Rezultati POC so pokazali, </w:t>
      </w:r>
      <w:r w:rsidR="00F073C0" w:rsidRPr="002D2D96">
        <w:rPr>
          <w:rFonts w:ascii="Arial" w:hAnsi="Arial" w:cs="Arial"/>
        </w:rPr>
        <w:t>da bi vplivala okoljska cona na izboljšanje kakovosti zunanjega zraka le, č</w:t>
      </w:r>
      <w:r>
        <w:rPr>
          <w:rFonts w:ascii="Arial" w:hAnsi="Arial" w:cs="Arial"/>
        </w:rPr>
        <w:t xml:space="preserve">e bi se vzpostavila na </w:t>
      </w:r>
      <w:r w:rsidR="00F073C0" w:rsidRPr="002D2D96">
        <w:rPr>
          <w:rFonts w:ascii="Arial" w:hAnsi="Arial" w:cs="Arial"/>
        </w:rPr>
        <w:t>širšem območju in bi se v njej izvajali ukrepi cestnega prometa za zmanjš</w:t>
      </w:r>
      <w:r>
        <w:rPr>
          <w:rFonts w:ascii="Arial" w:hAnsi="Arial" w:cs="Arial"/>
        </w:rPr>
        <w:t xml:space="preserve">evanje neposrednih in </w:t>
      </w:r>
      <w:r w:rsidR="00F073C0" w:rsidRPr="002D2D96">
        <w:rPr>
          <w:rFonts w:ascii="Arial" w:hAnsi="Arial" w:cs="Arial"/>
        </w:rPr>
        <w:t xml:space="preserve">posrednih emisij delcev, ki bi bili povezani z </w:t>
      </w:r>
      <w:r w:rsidR="00F073C0" w:rsidRPr="002D2D96">
        <w:rPr>
          <w:rFonts w:ascii="Arial" w:hAnsi="Arial" w:cs="Arial"/>
        </w:rPr>
        <w:lastRenderedPageBreak/>
        <w:t>drugimi u</w:t>
      </w:r>
      <w:r>
        <w:rPr>
          <w:rFonts w:ascii="Arial" w:hAnsi="Arial" w:cs="Arial"/>
        </w:rPr>
        <w:t xml:space="preserve">krepi za spodbujanje trajnostne </w:t>
      </w:r>
      <w:r w:rsidR="00F073C0" w:rsidRPr="002D2D96">
        <w:rPr>
          <w:rFonts w:ascii="Arial" w:hAnsi="Arial" w:cs="Arial"/>
        </w:rPr>
        <w:t>mobilnosti. Razširitev okoljske cone na desni breg Drave je zaželena, saj so občani,</w:t>
      </w:r>
      <w:r>
        <w:rPr>
          <w:rFonts w:ascii="Arial" w:hAnsi="Arial" w:cs="Arial"/>
        </w:rPr>
        <w:t xml:space="preserve"> </w:t>
      </w:r>
      <w:r w:rsidR="00F073C0" w:rsidRPr="002D2D96">
        <w:rPr>
          <w:rFonts w:ascii="Arial" w:hAnsi="Arial" w:cs="Arial"/>
        </w:rPr>
        <w:t>šolarji, bolniki idr. tudi tam izpostavljeni prekomernim koncentracijam PM10</w:t>
      </w:r>
      <w:r>
        <w:rPr>
          <w:rFonts w:ascii="Arial" w:hAnsi="Arial" w:cs="Arial"/>
        </w:rPr>
        <w:t xml:space="preserve">. Ker vpliva </w:t>
      </w:r>
      <w:r w:rsidR="00F073C0" w:rsidRPr="002D2D96">
        <w:rPr>
          <w:rFonts w:ascii="Arial" w:hAnsi="Arial" w:cs="Arial"/>
        </w:rPr>
        <w:t>vzpostavitev okoljske cone v začetni fazi na gospodars</w:t>
      </w:r>
      <w:r>
        <w:rPr>
          <w:rFonts w:ascii="Arial" w:hAnsi="Arial" w:cs="Arial"/>
        </w:rPr>
        <w:t xml:space="preserve">tvo, bi bilo treba poskrbeti za </w:t>
      </w:r>
      <w:r w:rsidR="00F073C0" w:rsidRPr="002D2D96">
        <w:rPr>
          <w:rFonts w:ascii="Arial" w:hAnsi="Arial" w:cs="Arial"/>
        </w:rPr>
        <w:t>alternativno pomoč v obliki subvencij na državnem in lokalnem nivoju. S pomoč</w:t>
      </w:r>
      <w:r>
        <w:rPr>
          <w:rFonts w:ascii="Arial" w:hAnsi="Arial" w:cs="Arial"/>
        </w:rPr>
        <w:t xml:space="preserve">jo alternativnih </w:t>
      </w:r>
      <w:r w:rsidR="00F073C0" w:rsidRPr="002D2D96">
        <w:rPr>
          <w:rFonts w:ascii="Arial" w:hAnsi="Arial" w:cs="Arial"/>
        </w:rPr>
        <w:t>rešitev (npr. subvencioniranimi vozovnicami javnega potniške</w:t>
      </w:r>
      <w:r>
        <w:rPr>
          <w:rFonts w:ascii="Arial" w:hAnsi="Arial" w:cs="Arial"/>
        </w:rPr>
        <w:t xml:space="preserve">ga prometa, subvencioniranjem </w:t>
      </w:r>
      <w:r w:rsidR="00F073C0" w:rsidRPr="002D2D96">
        <w:rPr>
          <w:rFonts w:ascii="Arial" w:hAnsi="Arial" w:cs="Arial"/>
        </w:rPr>
        <w:t xml:space="preserve">parkirišč, P+R itd.) pa bi bilo mogoče rešiti tudi </w:t>
      </w:r>
      <w:proofErr w:type="spellStart"/>
      <w:r w:rsidR="00F073C0" w:rsidRPr="002D2D96">
        <w:rPr>
          <w:rFonts w:ascii="Arial" w:hAnsi="Arial" w:cs="Arial"/>
        </w:rPr>
        <w:t>diskrimi</w:t>
      </w:r>
      <w:r>
        <w:rPr>
          <w:rFonts w:ascii="Arial" w:hAnsi="Arial" w:cs="Arial"/>
        </w:rPr>
        <w:t>natorne</w:t>
      </w:r>
      <w:proofErr w:type="spellEnd"/>
      <w:r>
        <w:rPr>
          <w:rFonts w:ascii="Arial" w:hAnsi="Arial" w:cs="Arial"/>
        </w:rPr>
        <w:t xml:space="preserve"> lastnosti obravnavanega </w:t>
      </w:r>
      <w:r w:rsidR="00F073C0" w:rsidRPr="002D2D96">
        <w:rPr>
          <w:rFonts w:ascii="Arial" w:hAnsi="Arial" w:cs="Arial"/>
        </w:rPr>
        <w:t>ukrepa, ki ločujejo meščane in obiskovalce po starosti vozil.</w:t>
      </w:r>
      <w:r w:rsidR="00D4049C">
        <w:rPr>
          <w:rFonts w:ascii="Arial" w:hAnsi="Arial" w:cs="Arial"/>
        </w:rPr>
        <w:t xml:space="preserve"> Nujna bi bila tudi uvedba enotnega sistema označevanja vozil glede na </w:t>
      </w:r>
      <w:proofErr w:type="spellStart"/>
      <w:r w:rsidR="00D4049C">
        <w:rPr>
          <w:rFonts w:ascii="Arial" w:hAnsi="Arial" w:cs="Arial"/>
        </w:rPr>
        <w:t>Euro</w:t>
      </w:r>
      <w:proofErr w:type="spellEnd"/>
      <w:r w:rsidR="00D4049C">
        <w:rPr>
          <w:rFonts w:ascii="Arial" w:hAnsi="Arial" w:cs="Arial"/>
        </w:rPr>
        <w:t xml:space="preserve"> standard (npr. nalepke).</w:t>
      </w:r>
    </w:p>
    <w:p w:rsidR="00E74931" w:rsidRDefault="00E74931" w:rsidP="00E37A7A">
      <w:pPr>
        <w:autoSpaceDE w:val="0"/>
        <w:autoSpaceDN w:val="0"/>
        <w:adjustRightInd w:val="0"/>
        <w:spacing w:after="0" w:line="240" w:lineRule="auto"/>
        <w:jc w:val="both"/>
        <w:rPr>
          <w:rFonts w:ascii="Arial" w:hAnsi="Arial" w:cs="Arial"/>
        </w:rPr>
      </w:pPr>
    </w:p>
    <w:p w:rsidR="009A6C02" w:rsidRDefault="009A6C02" w:rsidP="00E37A7A">
      <w:pPr>
        <w:autoSpaceDE w:val="0"/>
        <w:autoSpaceDN w:val="0"/>
        <w:adjustRightInd w:val="0"/>
        <w:spacing w:after="0" w:line="240" w:lineRule="auto"/>
        <w:jc w:val="both"/>
        <w:rPr>
          <w:rFonts w:ascii="Arial" w:hAnsi="Arial" w:cs="Arial"/>
        </w:rPr>
      </w:pPr>
      <w:r w:rsidRPr="009A6C02">
        <w:rPr>
          <w:rFonts w:ascii="Arial" w:hAnsi="Arial" w:cs="Arial"/>
        </w:rPr>
        <w:t>Na podlagi raziskovalnih rezultatov v POC ter pričakovanih splošn</w:t>
      </w:r>
      <w:r>
        <w:rPr>
          <w:rFonts w:ascii="Arial" w:hAnsi="Arial" w:cs="Arial"/>
        </w:rPr>
        <w:t xml:space="preserve">ih ekonomskih in socialnih </w:t>
      </w:r>
      <w:r w:rsidRPr="009A6C02">
        <w:rPr>
          <w:rFonts w:ascii="Arial" w:hAnsi="Arial" w:cs="Arial"/>
        </w:rPr>
        <w:t xml:space="preserve">okoliščin v mestu se je pripravil načrt širitve okoljske cone </w:t>
      </w:r>
      <w:r>
        <w:rPr>
          <w:rFonts w:ascii="Arial" w:hAnsi="Arial" w:cs="Arial"/>
        </w:rPr>
        <w:t xml:space="preserve">v MOM, ki bi lahko v povezavi z </w:t>
      </w:r>
      <w:r w:rsidRPr="009A6C02">
        <w:rPr>
          <w:rFonts w:ascii="Arial" w:hAnsi="Arial" w:cs="Arial"/>
        </w:rPr>
        <w:t>drugimi ukrepi trajnostne mobilnosti značilno pripomogla k zmanjšanju koncentracij PM</w:t>
      </w:r>
      <w:r w:rsidRPr="00E37A7A">
        <w:rPr>
          <w:rFonts w:ascii="Arial" w:hAnsi="Arial" w:cs="Arial"/>
          <w:vertAlign w:val="subscript"/>
        </w:rPr>
        <w:t>10</w:t>
      </w:r>
      <w:r w:rsidRPr="009A6C02">
        <w:rPr>
          <w:rFonts w:ascii="Arial" w:hAnsi="Arial" w:cs="Arial"/>
        </w:rPr>
        <w:t xml:space="preserve"> </w:t>
      </w:r>
      <w:r>
        <w:rPr>
          <w:rFonts w:ascii="Arial" w:hAnsi="Arial" w:cs="Arial"/>
        </w:rPr>
        <w:t xml:space="preserve">v </w:t>
      </w:r>
      <w:r w:rsidRPr="009A6C02">
        <w:rPr>
          <w:rFonts w:ascii="Arial" w:hAnsi="Arial" w:cs="Arial"/>
        </w:rPr>
        <w:t>zunanjem zraku.</w:t>
      </w:r>
    </w:p>
    <w:p w:rsidR="00E37A7A" w:rsidRPr="009A6C02" w:rsidRDefault="00E37A7A" w:rsidP="00E37A7A">
      <w:pPr>
        <w:autoSpaceDE w:val="0"/>
        <w:autoSpaceDN w:val="0"/>
        <w:adjustRightInd w:val="0"/>
        <w:spacing w:after="0" w:line="240" w:lineRule="auto"/>
        <w:jc w:val="both"/>
        <w:rPr>
          <w:rFonts w:ascii="Arial" w:hAnsi="Arial" w:cs="Arial"/>
        </w:rPr>
      </w:pPr>
    </w:p>
    <w:p w:rsidR="009A6C02" w:rsidRPr="009A6C02" w:rsidRDefault="009A6C02" w:rsidP="009A6C02">
      <w:pPr>
        <w:autoSpaceDE w:val="0"/>
        <w:autoSpaceDN w:val="0"/>
        <w:adjustRightInd w:val="0"/>
        <w:spacing w:after="0" w:line="240" w:lineRule="auto"/>
        <w:rPr>
          <w:rFonts w:ascii="Arial" w:hAnsi="Arial" w:cs="Arial"/>
        </w:rPr>
      </w:pPr>
      <w:r w:rsidRPr="009A6C02">
        <w:rPr>
          <w:rFonts w:ascii="Arial" w:hAnsi="Arial" w:cs="Arial"/>
        </w:rPr>
        <w:t>Poleg omejevanja vožnje vozil je mogoče zmanjšati neposr</w:t>
      </w:r>
      <w:r>
        <w:rPr>
          <w:rFonts w:ascii="Arial" w:hAnsi="Arial" w:cs="Arial"/>
        </w:rPr>
        <w:t xml:space="preserve">edne in posredne emisije delcev </w:t>
      </w:r>
      <w:r w:rsidRPr="009A6C02">
        <w:rPr>
          <w:rFonts w:ascii="Arial" w:hAnsi="Arial" w:cs="Arial"/>
        </w:rPr>
        <w:t>iz cestnega prometa tudi s/z</w:t>
      </w:r>
    </w:p>
    <w:p w:rsidR="009A6C02" w:rsidRPr="009A6C02" w:rsidRDefault="009A6C02" w:rsidP="009A6C02">
      <w:pPr>
        <w:autoSpaceDE w:val="0"/>
        <w:autoSpaceDN w:val="0"/>
        <w:adjustRightInd w:val="0"/>
        <w:spacing w:after="0" w:line="240" w:lineRule="auto"/>
        <w:rPr>
          <w:rFonts w:ascii="Arial" w:hAnsi="Arial" w:cs="Arial"/>
        </w:rPr>
      </w:pPr>
      <w:r w:rsidRPr="009A6C02">
        <w:rPr>
          <w:rFonts w:ascii="Arial" w:hAnsi="Arial" w:cs="Arial" w:hint="eastAsia"/>
        </w:rPr>
        <w:t></w:t>
      </w:r>
      <w:r w:rsidRPr="009A6C02">
        <w:rPr>
          <w:rFonts w:ascii="Arial" w:hAnsi="Arial" w:cs="Arial"/>
        </w:rPr>
        <w:t xml:space="preserve"> prilagoditvijo hitrosti, ki vpliva na zmanjšanje </w:t>
      </w:r>
      <w:proofErr w:type="spellStart"/>
      <w:r w:rsidRPr="009A6C02">
        <w:rPr>
          <w:rFonts w:ascii="Arial" w:hAnsi="Arial" w:cs="Arial"/>
        </w:rPr>
        <w:t>resuspenzij</w:t>
      </w:r>
      <w:proofErr w:type="spellEnd"/>
      <w:r w:rsidRPr="009A6C02">
        <w:rPr>
          <w:rFonts w:ascii="Arial" w:hAnsi="Arial" w:cs="Arial"/>
        </w:rPr>
        <w:t>, obrabe gum in cestišča;</w:t>
      </w:r>
    </w:p>
    <w:p w:rsidR="009A6C02" w:rsidRPr="009A6C02" w:rsidRDefault="009A6C02" w:rsidP="009A6C02">
      <w:pPr>
        <w:autoSpaceDE w:val="0"/>
        <w:autoSpaceDN w:val="0"/>
        <w:adjustRightInd w:val="0"/>
        <w:spacing w:after="0" w:line="240" w:lineRule="auto"/>
        <w:rPr>
          <w:rFonts w:ascii="Arial" w:hAnsi="Arial" w:cs="Arial"/>
        </w:rPr>
      </w:pPr>
      <w:r w:rsidRPr="009A6C02">
        <w:rPr>
          <w:rFonts w:ascii="Arial" w:hAnsi="Arial" w:cs="Arial" w:hint="eastAsia"/>
        </w:rPr>
        <w:t></w:t>
      </w:r>
      <w:r w:rsidRPr="009A6C02">
        <w:rPr>
          <w:rFonts w:ascii="Arial" w:hAnsi="Arial" w:cs="Arial"/>
        </w:rPr>
        <w:t xml:space="preserve"> prilagoditvijo načina vožnje, ki vpliva na število obratov in s tem na izgorevanje goriva, kot</w:t>
      </w:r>
    </w:p>
    <w:p w:rsidR="009A6C02" w:rsidRPr="009A6C02" w:rsidRDefault="009A6C02" w:rsidP="009A6C02">
      <w:pPr>
        <w:autoSpaceDE w:val="0"/>
        <w:autoSpaceDN w:val="0"/>
        <w:adjustRightInd w:val="0"/>
        <w:spacing w:after="0" w:line="240" w:lineRule="auto"/>
        <w:rPr>
          <w:rFonts w:ascii="Arial" w:hAnsi="Arial" w:cs="Arial"/>
        </w:rPr>
      </w:pPr>
      <w:r w:rsidRPr="009A6C02">
        <w:rPr>
          <w:rFonts w:ascii="Arial" w:hAnsi="Arial" w:cs="Arial"/>
        </w:rPr>
        <w:t>tudi na obrabo zavor, cestišča in pnevmatike;</w:t>
      </w:r>
    </w:p>
    <w:p w:rsidR="009A6C02" w:rsidRPr="009A6C02" w:rsidRDefault="009A6C02" w:rsidP="009A6C02">
      <w:pPr>
        <w:autoSpaceDE w:val="0"/>
        <w:autoSpaceDN w:val="0"/>
        <w:adjustRightInd w:val="0"/>
        <w:spacing w:after="0" w:line="240" w:lineRule="auto"/>
        <w:rPr>
          <w:rFonts w:ascii="Arial" w:hAnsi="Arial" w:cs="Arial"/>
        </w:rPr>
      </w:pPr>
      <w:r w:rsidRPr="009A6C02">
        <w:rPr>
          <w:rFonts w:ascii="Arial" w:hAnsi="Arial" w:cs="Arial" w:hint="eastAsia"/>
        </w:rPr>
        <w:t></w:t>
      </w:r>
      <w:r w:rsidRPr="009A6C02">
        <w:rPr>
          <w:rFonts w:ascii="Arial" w:hAnsi="Arial" w:cs="Arial"/>
        </w:rPr>
        <w:t xml:space="preserve"> vrsto materiala zavor in pnevmatik,</w:t>
      </w:r>
    </w:p>
    <w:p w:rsidR="009A6C02" w:rsidRPr="009A6C02" w:rsidRDefault="009A6C02" w:rsidP="009A6C02">
      <w:pPr>
        <w:autoSpaceDE w:val="0"/>
        <w:autoSpaceDN w:val="0"/>
        <w:adjustRightInd w:val="0"/>
        <w:spacing w:after="0" w:line="240" w:lineRule="auto"/>
        <w:rPr>
          <w:rFonts w:ascii="Arial" w:hAnsi="Arial" w:cs="Arial"/>
        </w:rPr>
      </w:pPr>
      <w:r w:rsidRPr="009A6C02">
        <w:rPr>
          <w:rFonts w:ascii="Arial" w:hAnsi="Arial" w:cs="Arial" w:hint="eastAsia"/>
        </w:rPr>
        <w:t></w:t>
      </w:r>
      <w:r w:rsidRPr="009A6C02">
        <w:rPr>
          <w:rFonts w:ascii="Arial" w:hAnsi="Arial" w:cs="Arial"/>
        </w:rPr>
        <w:t xml:space="preserve"> kakovostjo goriva in dodatkov,</w:t>
      </w:r>
    </w:p>
    <w:p w:rsidR="009A6C02" w:rsidRPr="009A6C02" w:rsidRDefault="009A6C02" w:rsidP="009A6C02">
      <w:pPr>
        <w:autoSpaceDE w:val="0"/>
        <w:autoSpaceDN w:val="0"/>
        <w:adjustRightInd w:val="0"/>
        <w:spacing w:after="0" w:line="240" w:lineRule="auto"/>
        <w:rPr>
          <w:rFonts w:ascii="Arial" w:hAnsi="Arial" w:cs="Arial"/>
        </w:rPr>
      </w:pPr>
      <w:r w:rsidRPr="009A6C02">
        <w:rPr>
          <w:rFonts w:ascii="Arial" w:hAnsi="Arial" w:cs="Arial" w:hint="eastAsia"/>
        </w:rPr>
        <w:t></w:t>
      </w:r>
      <w:r w:rsidRPr="009A6C02">
        <w:rPr>
          <w:rFonts w:ascii="Arial" w:hAnsi="Arial" w:cs="Arial"/>
        </w:rPr>
        <w:t xml:space="preserve"> težo in </w:t>
      </w:r>
      <w:proofErr w:type="spellStart"/>
      <w:r w:rsidRPr="009A6C02">
        <w:rPr>
          <w:rFonts w:ascii="Arial" w:hAnsi="Arial" w:cs="Arial"/>
        </w:rPr>
        <w:t>aerodinamičnostjo</w:t>
      </w:r>
      <w:proofErr w:type="spellEnd"/>
      <w:r w:rsidRPr="009A6C02">
        <w:rPr>
          <w:rFonts w:ascii="Arial" w:hAnsi="Arial" w:cs="Arial"/>
        </w:rPr>
        <w:t xml:space="preserve"> vozila, ki vplivajo na </w:t>
      </w:r>
      <w:proofErr w:type="spellStart"/>
      <w:r w:rsidRPr="009A6C02">
        <w:rPr>
          <w:rFonts w:ascii="Arial" w:hAnsi="Arial" w:cs="Arial"/>
        </w:rPr>
        <w:t>resuspenzije</w:t>
      </w:r>
      <w:proofErr w:type="spellEnd"/>
      <w:r w:rsidRPr="009A6C02">
        <w:rPr>
          <w:rFonts w:ascii="Arial" w:hAnsi="Arial" w:cs="Arial"/>
        </w:rPr>
        <w:t xml:space="preserve"> in izgorevanje goriva,</w:t>
      </w:r>
    </w:p>
    <w:p w:rsidR="009A6C02" w:rsidRDefault="009A6C02" w:rsidP="009A6C02">
      <w:pPr>
        <w:autoSpaceDE w:val="0"/>
        <w:autoSpaceDN w:val="0"/>
        <w:adjustRightInd w:val="0"/>
        <w:spacing w:after="0" w:line="240" w:lineRule="auto"/>
        <w:rPr>
          <w:rFonts w:ascii="Arial" w:hAnsi="Arial" w:cs="Arial"/>
        </w:rPr>
      </w:pPr>
      <w:r w:rsidRPr="009A6C02">
        <w:rPr>
          <w:rFonts w:ascii="Arial" w:hAnsi="Arial" w:cs="Arial" w:hint="eastAsia"/>
        </w:rPr>
        <w:t></w:t>
      </w:r>
      <w:r w:rsidRPr="009A6C02">
        <w:rPr>
          <w:rFonts w:ascii="Arial" w:hAnsi="Arial" w:cs="Arial"/>
        </w:rPr>
        <w:t xml:space="preserve"> </w:t>
      </w:r>
      <w:r w:rsidR="00E37A7A">
        <w:rPr>
          <w:rFonts w:ascii="Arial" w:hAnsi="Arial" w:cs="Arial"/>
        </w:rPr>
        <w:t>kakovostjo</w:t>
      </w:r>
      <w:r w:rsidRPr="009A6C02">
        <w:rPr>
          <w:rFonts w:ascii="Arial" w:hAnsi="Arial" w:cs="Arial"/>
        </w:rPr>
        <w:t xml:space="preserve"> zgornjega sloja cestišča, ki vpliva na obrabo pnevmatik in </w:t>
      </w:r>
      <w:proofErr w:type="spellStart"/>
      <w:r w:rsidRPr="009A6C02">
        <w:rPr>
          <w:rFonts w:ascii="Arial" w:hAnsi="Arial" w:cs="Arial"/>
        </w:rPr>
        <w:t>resuspenzijo</w:t>
      </w:r>
      <w:proofErr w:type="spellEnd"/>
      <w:r w:rsidRPr="009A6C02">
        <w:rPr>
          <w:rFonts w:ascii="Arial" w:hAnsi="Arial" w:cs="Arial"/>
        </w:rPr>
        <w:t>.</w:t>
      </w:r>
    </w:p>
    <w:p w:rsidR="00E37A7A" w:rsidRPr="009A6C02" w:rsidRDefault="00E37A7A" w:rsidP="009A6C02">
      <w:pPr>
        <w:autoSpaceDE w:val="0"/>
        <w:autoSpaceDN w:val="0"/>
        <w:adjustRightInd w:val="0"/>
        <w:spacing w:after="0" w:line="240" w:lineRule="auto"/>
        <w:rPr>
          <w:rFonts w:ascii="Arial" w:hAnsi="Arial" w:cs="Arial"/>
        </w:rPr>
      </w:pPr>
    </w:p>
    <w:p w:rsidR="009A6C02" w:rsidRPr="009A6C02" w:rsidRDefault="009A6C02" w:rsidP="009A6C02">
      <w:pPr>
        <w:autoSpaceDE w:val="0"/>
        <w:autoSpaceDN w:val="0"/>
        <w:adjustRightInd w:val="0"/>
        <w:spacing w:after="0" w:line="240" w:lineRule="auto"/>
        <w:rPr>
          <w:rFonts w:ascii="Arial" w:hAnsi="Arial" w:cs="Arial"/>
        </w:rPr>
      </w:pPr>
      <w:r w:rsidRPr="009A6C02">
        <w:rPr>
          <w:rFonts w:ascii="Arial" w:hAnsi="Arial" w:cs="Arial"/>
        </w:rPr>
        <w:t>Za prihodnost smo pripravili tri scenarije. Vsi temeljijo na mož</w:t>
      </w:r>
      <w:r>
        <w:rPr>
          <w:rFonts w:ascii="Arial" w:hAnsi="Arial" w:cs="Arial"/>
        </w:rPr>
        <w:t xml:space="preserve">nih ukrepih, a ne nujno tudi </w:t>
      </w:r>
      <w:r w:rsidRPr="009A6C02">
        <w:rPr>
          <w:rFonts w:ascii="Arial" w:hAnsi="Arial" w:cs="Arial"/>
        </w:rPr>
        <w:t>ukrepih, ki bodo izvedeni:</w:t>
      </w:r>
    </w:p>
    <w:p w:rsidR="009A6C02" w:rsidRPr="009A6C02" w:rsidRDefault="009A6C02" w:rsidP="009A6C02">
      <w:pPr>
        <w:autoSpaceDE w:val="0"/>
        <w:autoSpaceDN w:val="0"/>
        <w:adjustRightInd w:val="0"/>
        <w:spacing w:after="0" w:line="240" w:lineRule="auto"/>
        <w:rPr>
          <w:rFonts w:ascii="Arial" w:hAnsi="Arial" w:cs="Arial"/>
        </w:rPr>
      </w:pPr>
      <w:r w:rsidRPr="009A6C02">
        <w:rPr>
          <w:rFonts w:ascii="Arial" w:hAnsi="Arial" w:cs="Arial"/>
        </w:rPr>
        <w:t>1. Konservativni scenarij, ki predvideva konservativno uvajanje okoljske cone ter š</w:t>
      </w:r>
      <w:r>
        <w:rPr>
          <w:rFonts w:ascii="Arial" w:hAnsi="Arial" w:cs="Arial"/>
        </w:rPr>
        <w:t xml:space="preserve">ibko </w:t>
      </w:r>
      <w:r w:rsidRPr="009A6C02">
        <w:rPr>
          <w:rFonts w:ascii="Arial" w:hAnsi="Arial" w:cs="Arial"/>
        </w:rPr>
        <w:t>uveljavljanje ostalih ukrepov trajnostne mobilnosti;</w:t>
      </w:r>
    </w:p>
    <w:p w:rsidR="009A6C02" w:rsidRPr="009A6C02" w:rsidRDefault="009A6C02" w:rsidP="009A6C02">
      <w:pPr>
        <w:autoSpaceDE w:val="0"/>
        <w:autoSpaceDN w:val="0"/>
        <w:adjustRightInd w:val="0"/>
        <w:spacing w:after="0" w:line="240" w:lineRule="auto"/>
        <w:rPr>
          <w:rFonts w:ascii="Arial" w:hAnsi="Arial" w:cs="Arial"/>
        </w:rPr>
      </w:pPr>
      <w:r w:rsidRPr="009A6C02">
        <w:rPr>
          <w:rFonts w:ascii="Arial" w:hAnsi="Arial" w:cs="Arial"/>
        </w:rPr>
        <w:t>2. Aktivni scenarij, ki predvideva aktivno uvajanje okoljske c</w:t>
      </w:r>
      <w:r>
        <w:rPr>
          <w:rFonts w:ascii="Arial" w:hAnsi="Arial" w:cs="Arial"/>
        </w:rPr>
        <w:t xml:space="preserve">one in aktivno uvajanje ostalih </w:t>
      </w:r>
      <w:r w:rsidRPr="009A6C02">
        <w:rPr>
          <w:rFonts w:ascii="Arial" w:hAnsi="Arial" w:cs="Arial"/>
        </w:rPr>
        <w:t>ukrepov trajnostne mobilnosti;</w:t>
      </w:r>
    </w:p>
    <w:p w:rsidR="009A6C02" w:rsidRDefault="009A6C02" w:rsidP="009A6C02">
      <w:pPr>
        <w:autoSpaceDE w:val="0"/>
        <w:autoSpaceDN w:val="0"/>
        <w:adjustRightInd w:val="0"/>
        <w:spacing w:after="0" w:line="240" w:lineRule="auto"/>
        <w:rPr>
          <w:rFonts w:ascii="Arial" w:hAnsi="Arial" w:cs="Arial"/>
        </w:rPr>
      </w:pPr>
      <w:r w:rsidRPr="009A6C02">
        <w:rPr>
          <w:rFonts w:ascii="Arial" w:hAnsi="Arial" w:cs="Arial"/>
        </w:rPr>
        <w:t xml:space="preserve">3. Optimistični scenarij ali zelo aktivni scenarij, kjer se </w:t>
      </w:r>
      <w:r w:rsidR="00E37A7A" w:rsidRPr="009A6C02">
        <w:rPr>
          <w:rFonts w:ascii="Arial" w:hAnsi="Arial" w:cs="Arial"/>
        </w:rPr>
        <w:t>udeja</w:t>
      </w:r>
      <w:r w:rsidR="00E37A7A">
        <w:rPr>
          <w:rFonts w:ascii="Arial" w:hAnsi="Arial" w:cs="Arial"/>
        </w:rPr>
        <w:t>njijo</w:t>
      </w:r>
      <w:r>
        <w:rPr>
          <w:rFonts w:ascii="Arial" w:hAnsi="Arial" w:cs="Arial"/>
        </w:rPr>
        <w:t xml:space="preserve"> tako spodbujevalni ukrepi, </w:t>
      </w:r>
      <w:r w:rsidRPr="009A6C02">
        <w:rPr>
          <w:rFonts w:ascii="Arial" w:hAnsi="Arial" w:cs="Arial"/>
        </w:rPr>
        <w:t>kot ostrejše restrikcije.</w:t>
      </w:r>
    </w:p>
    <w:p w:rsidR="00E37A7A" w:rsidRPr="009A6C02" w:rsidRDefault="00E37A7A" w:rsidP="009A6C02">
      <w:pPr>
        <w:autoSpaceDE w:val="0"/>
        <w:autoSpaceDN w:val="0"/>
        <w:adjustRightInd w:val="0"/>
        <w:spacing w:after="0" w:line="240" w:lineRule="auto"/>
        <w:rPr>
          <w:rFonts w:ascii="Arial" w:hAnsi="Arial" w:cs="Arial"/>
        </w:rPr>
      </w:pPr>
    </w:p>
    <w:p w:rsidR="009A6C02" w:rsidRDefault="009A6C02" w:rsidP="009A6C02">
      <w:pPr>
        <w:rPr>
          <w:rFonts w:ascii="Arial" w:hAnsi="Arial" w:cs="Arial"/>
        </w:rPr>
      </w:pPr>
      <w:r w:rsidRPr="009A6C02">
        <w:rPr>
          <w:rFonts w:ascii="Arial" w:hAnsi="Arial" w:cs="Arial"/>
        </w:rPr>
        <w:t>Opisani scenariji so nadgradnja POC z majhnimi korekturami</w:t>
      </w:r>
      <w:r w:rsidR="00E37A7A">
        <w:rPr>
          <w:rFonts w:ascii="Arial" w:hAnsi="Arial" w:cs="Arial"/>
        </w:rPr>
        <w:t>.</w:t>
      </w:r>
    </w:p>
    <w:p w:rsidR="00D4049C" w:rsidRDefault="00D4049C" w:rsidP="009A6C02">
      <w:pPr>
        <w:rPr>
          <w:rFonts w:ascii="Arial" w:hAnsi="Arial" w:cs="Arial"/>
        </w:rPr>
      </w:pPr>
    </w:p>
    <w:p w:rsidR="00E74931" w:rsidRPr="00141CFE" w:rsidRDefault="00E74931" w:rsidP="00E74931">
      <w:pPr>
        <w:widowControl w:val="0"/>
        <w:autoSpaceDE w:val="0"/>
        <w:autoSpaceDN w:val="0"/>
        <w:adjustRightInd w:val="0"/>
        <w:jc w:val="both"/>
        <w:rPr>
          <w:rFonts w:ascii="Arial" w:hAnsi="Arial" w:cs="Arial"/>
          <w:b/>
          <w:color w:val="000000" w:themeColor="text1"/>
          <w:sz w:val="24"/>
          <w:szCs w:val="24"/>
        </w:rPr>
      </w:pPr>
      <w:r w:rsidRPr="00141CFE">
        <w:rPr>
          <w:rFonts w:ascii="Arial" w:hAnsi="Arial" w:cs="Arial"/>
          <w:b/>
          <w:color w:val="000000" w:themeColor="text1"/>
          <w:sz w:val="24"/>
          <w:szCs w:val="24"/>
        </w:rPr>
        <w:t>SPLETNA STRAN IN INFO</w:t>
      </w:r>
      <w:r>
        <w:rPr>
          <w:rFonts w:ascii="Arial" w:hAnsi="Arial" w:cs="Arial"/>
          <w:b/>
          <w:color w:val="000000" w:themeColor="text1"/>
          <w:sz w:val="24"/>
          <w:szCs w:val="24"/>
        </w:rPr>
        <w:t>RMACIJSKA</w:t>
      </w:r>
      <w:r w:rsidRPr="00141CFE">
        <w:rPr>
          <w:rFonts w:ascii="Arial" w:hAnsi="Arial" w:cs="Arial"/>
          <w:b/>
          <w:color w:val="000000" w:themeColor="text1"/>
          <w:sz w:val="24"/>
          <w:szCs w:val="24"/>
        </w:rPr>
        <w:t xml:space="preserve"> </w:t>
      </w:r>
      <w:r>
        <w:rPr>
          <w:rFonts w:ascii="Arial" w:hAnsi="Arial" w:cs="Arial"/>
          <w:b/>
          <w:color w:val="000000" w:themeColor="text1"/>
          <w:sz w:val="24"/>
          <w:szCs w:val="24"/>
        </w:rPr>
        <w:t>TOČKA</w:t>
      </w:r>
    </w:p>
    <w:p w:rsidR="00E74931" w:rsidRDefault="00E74931" w:rsidP="00E74931">
      <w:pPr>
        <w:widowControl w:val="0"/>
        <w:autoSpaceDE w:val="0"/>
        <w:autoSpaceDN w:val="0"/>
        <w:adjustRightInd w:val="0"/>
        <w:jc w:val="both"/>
        <w:rPr>
          <w:rFonts w:ascii="Arial" w:hAnsi="Arial" w:cs="Arial"/>
        </w:rPr>
      </w:pPr>
      <w:r>
        <w:rPr>
          <w:rFonts w:ascii="Arial" w:hAnsi="Arial" w:cs="Arial"/>
        </w:rPr>
        <w:t xml:space="preserve">Na novi spletni strani </w:t>
      </w:r>
      <w:hyperlink r:id="rId14" w:history="1">
        <w:r w:rsidRPr="000A40FB">
          <w:rPr>
            <w:rStyle w:val="Hiperpovezava"/>
            <w:sz w:val="22"/>
            <w:szCs w:val="22"/>
          </w:rPr>
          <w:t>www.maribor.si/okolje</w:t>
        </w:r>
      </w:hyperlink>
      <w:r>
        <w:rPr>
          <w:rFonts w:ascii="Arial" w:hAnsi="Arial" w:cs="Arial"/>
        </w:rPr>
        <w:t xml:space="preserve"> so v uporabnikom bolj prijazni obliki dostopni aktualni podatki o kakovosti zraka, mesečna in letna poročila ter druge informacije.</w:t>
      </w:r>
    </w:p>
    <w:p w:rsidR="00E74931" w:rsidRDefault="00E74931" w:rsidP="00E74931">
      <w:pPr>
        <w:widowControl w:val="0"/>
        <w:autoSpaceDE w:val="0"/>
        <w:autoSpaceDN w:val="0"/>
        <w:adjustRightInd w:val="0"/>
        <w:jc w:val="both"/>
        <w:rPr>
          <w:rFonts w:ascii="Arial" w:hAnsi="Arial" w:cs="Arial"/>
        </w:rPr>
      </w:pPr>
      <w:r>
        <w:rPr>
          <w:rFonts w:ascii="Arial" w:hAnsi="Arial" w:cs="Arial"/>
        </w:rPr>
        <w:t>V okviru projekta je bila postavljena tudi informacijska točka v centru mesta (stoji za frančiškansko cerkvijo), od koder so dostopni aktualni podatki o kakovosti zraka, informacije o okoljski coni in evropskem tednu mobilnosti.</w:t>
      </w:r>
    </w:p>
    <w:p w:rsidR="007A7B55" w:rsidRDefault="007A7B55" w:rsidP="009A6C02">
      <w:pPr>
        <w:rPr>
          <w:rFonts w:ascii="Arial" w:hAnsi="Arial" w:cs="Arial"/>
        </w:rPr>
      </w:pPr>
    </w:p>
    <w:p w:rsidR="007A7B55" w:rsidRDefault="007A7B55" w:rsidP="009A6C02">
      <w:pPr>
        <w:rPr>
          <w:rFonts w:ascii="Arial" w:hAnsi="Arial" w:cs="Arial"/>
        </w:rPr>
      </w:pPr>
    </w:p>
    <w:p w:rsidR="007A7B55" w:rsidRDefault="007A7B55" w:rsidP="009A6C02">
      <w:pPr>
        <w:rPr>
          <w:rFonts w:ascii="Arial" w:hAnsi="Arial" w:cs="Arial"/>
        </w:rPr>
      </w:pPr>
    </w:p>
    <w:p w:rsidR="007A7B55" w:rsidRDefault="007A7B55" w:rsidP="007A7B55">
      <w:pPr>
        <w:widowControl w:val="0"/>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lastRenderedPageBreak/>
        <w:t>ZAKLJUČNA KONFERENCA PROJEKTA</w:t>
      </w:r>
    </w:p>
    <w:p w:rsidR="007A7B55" w:rsidRDefault="007A7B55" w:rsidP="007A7B55">
      <w:pPr>
        <w:pStyle w:val="Golobesedilo"/>
        <w:jc w:val="both"/>
        <w:rPr>
          <w:rFonts w:ascii="Arial" w:hAnsi="Arial" w:cs="Arial"/>
          <w:sz w:val="22"/>
          <w:szCs w:val="22"/>
        </w:rPr>
      </w:pPr>
      <w:r>
        <w:rPr>
          <w:rFonts w:ascii="Arial" w:hAnsi="Arial" w:cs="Arial"/>
          <w:sz w:val="22"/>
          <w:szCs w:val="22"/>
        </w:rPr>
        <w:t>Mednarodna</w:t>
      </w:r>
      <w:r w:rsidRPr="004362D6">
        <w:rPr>
          <w:rFonts w:ascii="Arial" w:hAnsi="Arial" w:cs="Arial"/>
          <w:sz w:val="22"/>
          <w:szCs w:val="22"/>
        </w:rPr>
        <w:t xml:space="preserve"> </w:t>
      </w:r>
      <w:r>
        <w:rPr>
          <w:rFonts w:ascii="Arial" w:hAnsi="Arial" w:cs="Arial"/>
          <w:sz w:val="22"/>
          <w:szCs w:val="22"/>
        </w:rPr>
        <w:t>zaključna</w:t>
      </w:r>
      <w:r w:rsidRPr="004362D6">
        <w:rPr>
          <w:rFonts w:ascii="Arial" w:hAnsi="Arial" w:cs="Arial"/>
          <w:sz w:val="22"/>
          <w:szCs w:val="22"/>
        </w:rPr>
        <w:t xml:space="preserve"> </w:t>
      </w:r>
      <w:r>
        <w:rPr>
          <w:rFonts w:ascii="Arial" w:hAnsi="Arial" w:cs="Arial"/>
          <w:sz w:val="22"/>
          <w:szCs w:val="22"/>
        </w:rPr>
        <w:t>konferenca</w:t>
      </w:r>
      <w:r w:rsidRPr="004362D6">
        <w:rPr>
          <w:rFonts w:ascii="Arial" w:hAnsi="Arial" w:cs="Arial"/>
          <w:sz w:val="22"/>
          <w:szCs w:val="22"/>
        </w:rPr>
        <w:t xml:space="preserve"> projekta PMinter bo potekala </w:t>
      </w:r>
      <w:r>
        <w:rPr>
          <w:rFonts w:ascii="Arial" w:hAnsi="Arial" w:cs="Arial"/>
          <w:sz w:val="22"/>
          <w:szCs w:val="22"/>
        </w:rPr>
        <w:t xml:space="preserve">v času Evropskega tedna mobilnosti, in sicer </w:t>
      </w:r>
      <w:r w:rsidRPr="004362D6">
        <w:rPr>
          <w:rFonts w:ascii="Arial" w:hAnsi="Arial" w:cs="Arial"/>
          <w:sz w:val="22"/>
          <w:szCs w:val="22"/>
        </w:rPr>
        <w:t>18. in 19. septembra 2013</w:t>
      </w:r>
      <w:r>
        <w:rPr>
          <w:rFonts w:ascii="Arial" w:hAnsi="Arial" w:cs="Arial"/>
          <w:sz w:val="22"/>
          <w:szCs w:val="22"/>
        </w:rPr>
        <w:t>,</w:t>
      </w:r>
      <w:r w:rsidRPr="004362D6">
        <w:rPr>
          <w:rFonts w:ascii="Arial" w:hAnsi="Arial" w:cs="Arial"/>
          <w:sz w:val="22"/>
          <w:szCs w:val="22"/>
        </w:rPr>
        <w:t xml:space="preserve"> v </w:t>
      </w:r>
      <w:r>
        <w:rPr>
          <w:rFonts w:ascii="Arial" w:hAnsi="Arial" w:cs="Arial"/>
          <w:sz w:val="22"/>
          <w:szCs w:val="22"/>
        </w:rPr>
        <w:t xml:space="preserve">Hotelu </w:t>
      </w:r>
      <w:proofErr w:type="spellStart"/>
      <w:r>
        <w:rPr>
          <w:rFonts w:ascii="Arial" w:hAnsi="Arial" w:cs="Arial"/>
          <w:sz w:val="22"/>
          <w:szCs w:val="22"/>
        </w:rPr>
        <w:t>City</w:t>
      </w:r>
      <w:proofErr w:type="spellEnd"/>
      <w:r>
        <w:rPr>
          <w:rFonts w:ascii="Arial" w:hAnsi="Arial" w:cs="Arial"/>
          <w:sz w:val="22"/>
          <w:szCs w:val="22"/>
        </w:rPr>
        <w:t xml:space="preserve"> v </w:t>
      </w:r>
      <w:r w:rsidRPr="004362D6">
        <w:rPr>
          <w:rFonts w:ascii="Arial" w:hAnsi="Arial" w:cs="Arial"/>
          <w:sz w:val="22"/>
          <w:szCs w:val="22"/>
        </w:rPr>
        <w:t xml:space="preserve">Mariboru. </w:t>
      </w:r>
    </w:p>
    <w:p w:rsidR="007A7B55" w:rsidRPr="004362D6" w:rsidRDefault="007A7B55" w:rsidP="007A7B55">
      <w:pPr>
        <w:pStyle w:val="Golobesedilo"/>
        <w:jc w:val="both"/>
        <w:rPr>
          <w:rFonts w:ascii="Arial" w:hAnsi="Arial" w:cs="Arial"/>
          <w:sz w:val="22"/>
          <w:szCs w:val="22"/>
        </w:rPr>
      </w:pPr>
    </w:p>
    <w:p w:rsidR="007A7B55" w:rsidRPr="004362D6" w:rsidRDefault="007A7B55" w:rsidP="007A7B55">
      <w:pPr>
        <w:pStyle w:val="Golobesedilo"/>
        <w:jc w:val="both"/>
        <w:rPr>
          <w:rFonts w:ascii="Arial" w:hAnsi="Arial" w:cs="Arial"/>
          <w:sz w:val="22"/>
          <w:szCs w:val="22"/>
        </w:rPr>
      </w:pPr>
      <w:r w:rsidRPr="004362D6">
        <w:rPr>
          <w:rFonts w:ascii="Arial" w:hAnsi="Arial" w:cs="Arial"/>
          <w:sz w:val="22"/>
          <w:szCs w:val="22"/>
        </w:rPr>
        <w:t>Na konferenci bodo sodelujoči partnerji iz Slovenije in Avstrije predstavili rezultate svojega dela. Kot predavatelji so povabljeni še strokovnjaki iz drugih evropskih držav, ki se ukvarjajo s področjem varstva zraka. Obravnavane bodo naslednje teme:</w:t>
      </w:r>
    </w:p>
    <w:p w:rsidR="007A7B55" w:rsidRPr="004362D6" w:rsidRDefault="007A7B55" w:rsidP="007A7B55">
      <w:pPr>
        <w:pStyle w:val="Golobesedilo"/>
        <w:jc w:val="both"/>
        <w:rPr>
          <w:rFonts w:ascii="Arial" w:hAnsi="Arial" w:cs="Arial"/>
          <w:sz w:val="22"/>
          <w:szCs w:val="22"/>
        </w:rPr>
      </w:pPr>
    </w:p>
    <w:p w:rsidR="007A7B55" w:rsidRPr="004362D6" w:rsidRDefault="007A7B55" w:rsidP="007A7B55">
      <w:pPr>
        <w:pStyle w:val="Golobesedilo"/>
        <w:numPr>
          <w:ilvl w:val="0"/>
          <w:numId w:val="23"/>
        </w:numPr>
        <w:jc w:val="both"/>
        <w:rPr>
          <w:rFonts w:ascii="Arial" w:hAnsi="Arial" w:cs="Arial"/>
          <w:sz w:val="22"/>
          <w:szCs w:val="22"/>
        </w:rPr>
      </w:pPr>
      <w:r w:rsidRPr="004362D6">
        <w:rPr>
          <w:rFonts w:ascii="Arial" w:hAnsi="Arial" w:cs="Arial"/>
          <w:sz w:val="22"/>
          <w:szCs w:val="22"/>
        </w:rPr>
        <w:t>meritve kakovosti zraka,</w:t>
      </w:r>
    </w:p>
    <w:p w:rsidR="007A7B55" w:rsidRPr="004362D6" w:rsidRDefault="007A7B55" w:rsidP="007A7B55">
      <w:pPr>
        <w:pStyle w:val="Golobesedilo"/>
        <w:numPr>
          <w:ilvl w:val="0"/>
          <w:numId w:val="23"/>
        </w:numPr>
        <w:jc w:val="both"/>
        <w:rPr>
          <w:rFonts w:ascii="Arial" w:hAnsi="Arial" w:cs="Arial"/>
          <w:sz w:val="22"/>
          <w:szCs w:val="22"/>
        </w:rPr>
      </w:pPr>
      <w:r w:rsidRPr="004362D6">
        <w:rPr>
          <w:rFonts w:ascii="Arial" w:hAnsi="Arial" w:cs="Arial"/>
          <w:sz w:val="22"/>
          <w:szCs w:val="22"/>
        </w:rPr>
        <w:t>modeliranje,</w:t>
      </w:r>
    </w:p>
    <w:p w:rsidR="007A7B55" w:rsidRPr="004362D6" w:rsidRDefault="007A7B55" w:rsidP="007A7B55">
      <w:pPr>
        <w:pStyle w:val="Golobesedilo"/>
        <w:numPr>
          <w:ilvl w:val="0"/>
          <w:numId w:val="23"/>
        </w:numPr>
        <w:jc w:val="both"/>
        <w:rPr>
          <w:rFonts w:ascii="Arial" w:hAnsi="Arial" w:cs="Arial"/>
          <w:sz w:val="22"/>
          <w:szCs w:val="22"/>
        </w:rPr>
      </w:pPr>
      <w:r w:rsidRPr="004362D6">
        <w:rPr>
          <w:rFonts w:ascii="Arial" w:hAnsi="Arial" w:cs="Arial"/>
          <w:sz w:val="22"/>
          <w:szCs w:val="22"/>
        </w:rPr>
        <w:t>vpliv kakovosti zraka na zdravje,</w:t>
      </w:r>
    </w:p>
    <w:p w:rsidR="007A7B55" w:rsidRPr="004362D6" w:rsidRDefault="007A7B55" w:rsidP="007A7B55">
      <w:pPr>
        <w:pStyle w:val="Golobesedilo"/>
        <w:numPr>
          <w:ilvl w:val="0"/>
          <w:numId w:val="23"/>
        </w:numPr>
        <w:jc w:val="both"/>
        <w:rPr>
          <w:rFonts w:ascii="Arial" w:hAnsi="Arial" w:cs="Arial"/>
          <w:sz w:val="22"/>
          <w:szCs w:val="22"/>
        </w:rPr>
      </w:pPr>
      <w:r w:rsidRPr="004362D6">
        <w:rPr>
          <w:rFonts w:ascii="Arial" w:hAnsi="Arial" w:cs="Arial"/>
          <w:sz w:val="22"/>
          <w:szCs w:val="22"/>
        </w:rPr>
        <w:t>ukrepi za izboljšanje kakovosti zraka,</w:t>
      </w:r>
    </w:p>
    <w:p w:rsidR="007A7B55" w:rsidRPr="004362D6" w:rsidRDefault="007A7B55" w:rsidP="007A7B55">
      <w:pPr>
        <w:pStyle w:val="Golobesedilo"/>
        <w:numPr>
          <w:ilvl w:val="0"/>
          <w:numId w:val="23"/>
        </w:numPr>
        <w:jc w:val="both"/>
        <w:rPr>
          <w:rFonts w:ascii="Arial" w:hAnsi="Arial" w:cs="Arial"/>
          <w:sz w:val="22"/>
          <w:szCs w:val="22"/>
        </w:rPr>
      </w:pPr>
      <w:r w:rsidRPr="004362D6">
        <w:rPr>
          <w:rFonts w:ascii="Arial" w:hAnsi="Arial" w:cs="Arial"/>
          <w:sz w:val="22"/>
          <w:szCs w:val="22"/>
        </w:rPr>
        <w:t>primeri dobrih praks.</w:t>
      </w:r>
    </w:p>
    <w:p w:rsidR="007A7B55" w:rsidRDefault="007A7B55" w:rsidP="007A7B55">
      <w:pPr>
        <w:pStyle w:val="Golobesedilo"/>
        <w:jc w:val="both"/>
        <w:rPr>
          <w:rFonts w:ascii="Arial" w:hAnsi="Arial" w:cs="Arial"/>
          <w:sz w:val="22"/>
          <w:szCs w:val="22"/>
        </w:rPr>
      </w:pPr>
    </w:p>
    <w:p w:rsidR="007A7B55" w:rsidRDefault="007A7B55" w:rsidP="007A7B55">
      <w:pPr>
        <w:pStyle w:val="Golobesedilo"/>
        <w:jc w:val="both"/>
        <w:rPr>
          <w:rFonts w:ascii="Arial" w:hAnsi="Arial" w:cs="Arial"/>
          <w:sz w:val="22"/>
          <w:szCs w:val="22"/>
        </w:rPr>
      </w:pPr>
    </w:p>
    <w:p w:rsidR="007A7B55" w:rsidRPr="004362D6" w:rsidRDefault="007A7B55" w:rsidP="007A7B55">
      <w:pPr>
        <w:pStyle w:val="Golobesedilo"/>
        <w:jc w:val="both"/>
        <w:rPr>
          <w:rFonts w:ascii="Arial" w:hAnsi="Arial" w:cs="Arial"/>
          <w:sz w:val="22"/>
          <w:szCs w:val="22"/>
        </w:rPr>
      </w:pPr>
      <w:r w:rsidRPr="004362D6">
        <w:rPr>
          <w:rFonts w:ascii="Arial" w:hAnsi="Arial" w:cs="Arial"/>
          <w:sz w:val="22"/>
          <w:szCs w:val="22"/>
        </w:rPr>
        <w:t>Konferenca je namenjena tako strokovnjakom z omenjenih področij kot predstavnikom lokalnih skupnosti in državnih institucij</w:t>
      </w:r>
      <w:r>
        <w:rPr>
          <w:rFonts w:ascii="Arial" w:hAnsi="Arial" w:cs="Arial"/>
          <w:sz w:val="22"/>
          <w:szCs w:val="22"/>
        </w:rPr>
        <w:t xml:space="preserve"> ter nevladnih organizacij</w:t>
      </w:r>
      <w:r w:rsidRPr="004362D6">
        <w:rPr>
          <w:rFonts w:ascii="Arial" w:hAnsi="Arial" w:cs="Arial"/>
          <w:sz w:val="22"/>
          <w:szCs w:val="22"/>
        </w:rPr>
        <w:t>.</w:t>
      </w:r>
      <w:r>
        <w:rPr>
          <w:rFonts w:ascii="Arial" w:hAnsi="Arial" w:cs="Arial"/>
          <w:sz w:val="22"/>
          <w:szCs w:val="22"/>
        </w:rPr>
        <w:t xml:space="preserve"> Prijavljenih je okoli 120 udeležencev.</w:t>
      </w:r>
    </w:p>
    <w:p w:rsidR="007A7B55" w:rsidRDefault="007A7B55" w:rsidP="007A7B55">
      <w:pPr>
        <w:pStyle w:val="Golobesedilo"/>
        <w:jc w:val="both"/>
        <w:rPr>
          <w:rFonts w:ascii="Arial" w:hAnsi="Arial" w:cs="Arial"/>
          <w:sz w:val="22"/>
          <w:szCs w:val="22"/>
        </w:rPr>
      </w:pPr>
    </w:p>
    <w:p w:rsidR="007A7B55" w:rsidRDefault="007A7B55" w:rsidP="007A7B55">
      <w:pPr>
        <w:pStyle w:val="Golobesedilo"/>
        <w:jc w:val="both"/>
        <w:rPr>
          <w:rFonts w:ascii="Arial" w:hAnsi="Arial" w:cs="Arial"/>
          <w:sz w:val="22"/>
          <w:szCs w:val="22"/>
        </w:rPr>
      </w:pPr>
      <w:r>
        <w:rPr>
          <w:rFonts w:ascii="Arial" w:hAnsi="Arial" w:cs="Arial"/>
          <w:sz w:val="22"/>
          <w:szCs w:val="22"/>
        </w:rPr>
        <w:t>Na konferenci bo potekala tudi javna razgrnitev osnutka načrta za kakovost zraka.</w:t>
      </w:r>
    </w:p>
    <w:p w:rsidR="007A7B55" w:rsidRPr="004362D6" w:rsidRDefault="007A7B55" w:rsidP="007A7B55">
      <w:pPr>
        <w:pStyle w:val="Golobesedilo"/>
        <w:jc w:val="both"/>
        <w:rPr>
          <w:rFonts w:ascii="Arial" w:hAnsi="Arial" w:cs="Arial"/>
          <w:sz w:val="22"/>
          <w:szCs w:val="22"/>
        </w:rPr>
      </w:pPr>
    </w:p>
    <w:p w:rsidR="007A7B55" w:rsidRPr="004362D6" w:rsidRDefault="007A7B55" w:rsidP="007A7B55">
      <w:pPr>
        <w:widowControl w:val="0"/>
        <w:autoSpaceDE w:val="0"/>
        <w:autoSpaceDN w:val="0"/>
        <w:adjustRightInd w:val="0"/>
        <w:jc w:val="both"/>
        <w:rPr>
          <w:rFonts w:ascii="Arial" w:hAnsi="Arial" w:cs="Arial"/>
        </w:rPr>
      </w:pPr>
      <w:r w:rsidRPr="004362D6">
        <w:rPr>
          <w:rFonts w:ascii="Arial" w:hAnsi="Arial" w:cs="Arial"/>
        </w:rPr>
        <w:t>Udeležba na konferenci je brezplačna. Zagotovljeno bo simultano prevajanje v slovenski, nemški in angleški jezik.</w:t>
      </w:r>
    </w:p>
    <w:p w:rsidR="007A7B55" w:rsidRDefault="007A7B55" w:rsidP="009A6C02">
      <w:pPr>
        <w:rPr>
          <w:rFonts w:ascii="Arial" w:hAnsi="Arial" w:cs="Arial"/>
        </w:rPr>
      </w:pPr>
    </w:p>
    <w:p w:rsidR="007A7B55" w:rsidRDefault="007A7B55" w:rsidP="009A6C02">
      <w:pPr>
        <w:rPr>
          <w:rFonts w:ascii="Arial" w:hAnsi="Arial" w:cs="Arial"/>
        </w:rPr>
      </w:pPr>
    </w:p>
    <w:p w:rsidR="00E74931" w:rsidRDefault="00E74931" w:rsidP="009A6C02">
      <w:pPr>
        <w:rPr>
          <w:rFonts w:ascii="Arial" w:hAnsi="Arial" w:cs="Arial"/>
        </w:rPr>
      </w:pPr>
    </w:p>
    <w:p w:rsidR="00E74931" w:rsidRDefault="00E74931" w:rsidP="009A6C02">
      <w:pPr>
        <w:rPr>
          <w:rFonts w:ascii="Arial" w:hAnsi="Arial" w:cs="Arial"/>
        </w:rPr>
      </w:pPr>
    </w:p>
    <w:p w:rsidR="00D4049C" w:rsidRDefault="00D4049C" w:rsidP="009A6C02">
      <w:pPr>
        <w:rPr>
          <w:rFonts w:ascii="Arial" w:hAnsi="Arial" w:cs="Arial"/>
        </w:rPr>
      </w:pPr>
    </w:p>
    <w:p w:rsidR="00D4049C" w:rsidRDefault="00D4049C" w:rsidP="009A6C02">
      <w:pPr>
        <w:rPr>
          <w:rFonts w:ascii="Arial" w:hAnsi="Arial" w:cs="Arial"/>
        </w:rPr>
      </w:pPr>
    </w:p>
    <w:p w:rsidR="00E74931" w:rsidRPr="00093C82" w:rsidRDefault="00E74931" w:rsidP="009A6C02">
      <w:pPr>
        <w:rPr>
          <w:rFonts w:ascii="Arial" w:hAnsi="Arial" w:cs="Arial"/>
        </w:rPr>
      </w:pPr>
    </w:p>
    <w:p w:rsidR="00B34EF6" w:rsidRPr="00CC7FAF" w:rsidRDefault="00B34EF6" w:rsidP="00B34EF6">
      <w:pPr>
        <w:widowControl w:val="0"/>
        <w:autoSpaceDE w:val="0"/>
        <w:autoSpaceDN w:val="0"/>
        <w:adjustRightInd w:val="0"/>
        <w:rPr>
          <w:rFonts w:ascii="Arial" w:hAnsi="Arial" w:cs="Arial"/>
          <w:b/>
          <w:color w:val="000000" w:themeColor="text1"/>
        </w:rPr>
      </w:pPr>
      <w:r w:rsidRPr="00CC7FAF">
        <w:rPr>
          <w:rFonts w:ascii="Arial" w:hAnsi="Arial" w:cs="Arial"/>
          <w:b/>
          <w:color w:val="000000" w:themeColor="text1"/>
        </w:rPr>
        <w:t>Gradivo pripravili:</w:t>
      </w:r>
    </w:p>
    <w:p w:rsidR="00B34EF6" w:rsidRDefault="00B34EF6" w:rsidP="00B34EF6">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Brigita </w:t>
      </w:r>
      <w:proofErr w:type="spellStart"/>
      <w:r>
        <w:rPr>
          <w:rFonts w:ascii="Arial" w:hAnsi="Arial" w:cs="Arial"/>
          <w:color w:val="000000" w:themeColor="text1"/>
        </w:rPr>
        <w:t>Čanč</w:t>
      </w:r>
      <w:proofErr w:type="spellEnd"/>
      <w:r>
        <w:rPr>
          <w:rFonts w:ascii="Arial" w:hAnsi="Arial" w:cs="Arial"/>
          <w:color w:val="000000" w:themeColor="text1"/>
        </w:rPr>
        <w:t xml:space="preserve"> in Živa Bobič Červek, Medobčinski urad za varstvo okolja in ohranjanje narave,</w:t>
      </w:r>
      <w:r>
        <w:rPr>
          <w:rFonts w:ascii="Arial" w:hAnsi="Arial" w:cs="Arial"/>
          <w:color w:val="000000" w:themeColor="text1"/>
        </w:rPr>
        <w:br/>
      </w:r>
      <w:r w:rsidRPr="0054038F">
        <w:rPr>
          <w:rFonts w:ascii="Arial" w:hAnsi="Arial" w:cs="Arial"/>
          <w:color w:val="000000" w:themeColor="text1"/>
        </w:rPr>
        <w:t>brigita.canc@maribor.si</w:t>
      </w:r>
    </w:p>
    <w:p w:rsidR="00B34EF6" w:rsidRDefault="00B34EF6" w:rsidP="00B34EF6">
      <w:pPr>
        <w:widowControl w:val="0"/>
        <w:autoSpaceDE w:val="0"/>
        <w:autoSpaceDN w:val="0"/>
        <w:adjustRightInd w:val="0"/>
        <w:rPr>
          <w:rFonts w:ascii="Arial" w:hAnsi="Arial" w:cs="Arial"/>
          <w:color w:val="000000" w:themeColor="text1"/>
        </w:rPr>
      </w:pPr>
      <w:r w:rsidRPr="00CC7FAF">
        <w:rPr>
          <w:rFonts w:ascii="Arial" w:hAnsi="Arial" w:cs="Arial"/>
          <w:color w:val="000000" w:themeColor="text1"/>
        </w:rPr>
        <w:t>mag. Benjamin Lukan</w:t>
      </w:r>
      <w:r>
        <w:rPr>
          <w:rFonts w:ascii="Arial" w:hAnsi="Arial" w:cs="Arial"/>
          <w:color w:val="000000" w:themeColor="text1"/>
        </w:rPr>
        <w:t xml:space="preserve"> in </w:t>
      </w:r>
      <w:r w:rsidRPr="00CC7FAF">
        <w:rPr>
          <w:rFonts w:ascii="Arial" w:hAnsi="Arial" w:cs="Arial"/>
          <w:color w:val="000000" w:themeColor="text1"/>
        </w:rPr>
        <w:t xml:space="preserve">Uroš Lešnik, </w:t>
      </w:r>
      <w:r>
        <w:rPr>
          <w:rFonts w:ascii="Arial" w:hAnsi="Arial" w:cs="Arial"/>
          <w:color w:val="000000" w:themeColor="text1"/>
        </w:rPr>
        <w:t xml:space="preserve">Zavod za zdravstveno varstvo Maribor, </w:t>
      </w:r>
      <w:r w:rsidRPr="00AC61E2">
        <w:rPr>
          <w:rFonts w:ascii="Arial" w:hAnsi="Arial" w:cs="Arial"/>
          <w:color w:val="000000" w:themeColor="text1"/>
        </w:rPr>
        <w:t>benjamin.lukan@zzv-mb.si</w:t>
      </w:r>
      <w:r>
        <w:rPr>
          <w:rFonts w:ascii="Arial" w:hAnsi="Arial" w:cs="Arial"/>
          <w:color w:val="000000" w:themeColor="text1"/>
        </w:rPr>
        <w:t xml:space="preserve"> </w:t>
      </w:r>
    </w:p>
    <w:p w:rsidR="00B34EF6" w:rsidRPr="00093C82" w:rsidRDefault="007E0A3F" w:rsidP="00B34EF6">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doc. </w:t>
      </w:r>
      <w:r w:rsidR="00B34EF6">
        <w:rPr>
          <w:rFonts w:ascii="Arial" w:hAnsi="Arial" w:cs="Arial"/>
          <w:color w:val="000000" w:themeColor="text1"/>
        </w:rPr>
        <w:t>dr. Branka Trček, Fakulteta za gradbeništvo Univerze v Mariboru,</w:t>
      </w:r>
      <w:r w:rsidR="00B34EF6">
        <w:rPr>
          <w:rFonts w:ascii="Arial" w:hAnsi="Arial" w:cs="Arial"/>
          <w:color w:val="000000" w:themeColor="text1"/>
        </w:rPr>
        <w:br/>
        <w:t>branka.trcek@uni-mb.si</w:t>
      </w:r>
    </w:p>
    <w:p w:rsidR="00093C82" w:rsidRDefault="00093C82">
      <w:pPr>
        <w:rPr>
          <w:rFonts w:ascii="Arial" w:hAnsi="Arial" w:cs="Arial"/>
        </w:rPr>
      </w:pPr>
    </w:p>
    <w:sectPr w:rsidR="00093C82" w:rsidSect="00A9409E">
      <w:headerReference w:type="default" r:id="rId15"/>
      <w:footerReference w:type="default" r:id="rId16"/>
      <w:pgSz w:w="11906" w:h="16838"/>
      <w:pgMar w:top="1417" w:right="1417" w:bottom="1417" w:left="1417" w:header="0"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EB" w:rsidRDefault="00C000EB" w:rsidP="00CA4B5B">
      <w:pPr>
        <w:spacing w:after="0" w:line="240" w:lineRule="auto"/>
      </w:pPr>
      <w:r>
        <w:separator/>
      </w:r>
    </w:p>
  </w:endnote>
  <w:endnote w:type="continuationSeparator" w:id="0">
    <w:p w:rsidR="00C000EB" w:rsidRDefault="00C000EB" w:rsidP="00CA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1C" w:rsidRDefault="00377A1C" w:rsidP="00A9409E">
    <w:pPr>
      <w:pStyle w:val="Noga"/>
      <w:ind w:left="-1417" w:hanging="284"/>
    </w:pPr>
    <w:r>
      <w:rPr>
        <w:noProof/>
        <w:lang w:eastAsia="sl-SI"/>
      </w:rPr>
      <w:drawing>
        <wp:inline distT="0" distB="0" distL="0" distR="0" wp14:anchorId="1275DEFC" wp14:editId="4EF81647">
          <wp:extent cx="7534275" cy="978239"/>
          <wp:effectExtent l="19050" t="0" r="9525" b="0"/>
          <wp:docPr id="2" name="Slika 1" descr="Noga_210x27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_210x27mm.jpg"/>
                  <pic:cNvPicPr/>
                </pic:nvPicPr>
                <pic:blipFill>
                  <a:blip r:embed="rId1"/>
                  <a:stretch>
                    <a:fillRect/>
                  </a:stretch>
                </pic:blipFill>
                <pic:spPr>
                  <a:xfrm>
                    <a:off x="0" y="0"/>
                    <a:ext cx="7542217" cy="9792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EB" w:rsidRDefault="00C000EB" w:rsidP="00CA4B5B">
      <w:pPr>
        <w:spacing w:after="0" w:line="240" w:lineRule="auto"/>
      </w:pPr>
      <w:r>
        <w:separator/>
      </w:r>
    </w:p>
  </w:footnote>
  <w:footnote w:type="continuationSeparator" w:id="0">
    <w:p w:rsidR="00C000EB" w:rsidRDefault="00C000EB" w:rsidP="00CA4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1C" w:rsidRDefault="00377A1C" w:rsidP="00A9409E">
    <w:pPr>
      <w:pStyle w:val="Glava"/>
      <w:ind w:hanging="1560"/>
    </w:pPr>
    <w:r>
      <w:rPr>
        <w:noProof/>
        <w:lang w:eastAsia="sl-SI"/>
      </w:rPr>
      <w:drawing>
        <wp:inline distT="0" distB="0" distL="0" distR="0" wp14:anchorId="64F59DC8" wp14:editId="3DB2E131">
          <wp:extent cx="7534275" cy="1103783"/>
          <wp:effectExtent l="0" t="0" r="0" b="1270"/>
          <wp:docPr id="1" name="Slika 0" descr="Glava_210x3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_210x32mm.jpg"/>
                  <pic:cNvPicPr/>
                </pic:nvPicPr>
                <pic:blipFill rotWithShape="1">
                  <a:blip r:embed="rId1"/>
                  <a:srcRect t="4136"/>
                  <a:stretch/>
                </pic:blipFill>
                <pic:spPr bwMode="auto">
                  <a:xfrm>
                    <a:off x="0" y="0"/>
                    <a:ext cx="7534275" cy="1103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7E"/>
    <w:multiLevelType w:val="hybridMultilevel"/>
    <w:tmpl w:val="D6DC54F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A75D17"/>
    <w:multiLevelType w:val="hybridMultilevel"/>
    <w:tmpl w:val="0292F64A"/>
    <w:lvl w:ilvl="0" w:tplc="1E96D8B8">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3CD11D8"/>
    <w:multiLevelType w:val="hybridMultilevel"/>
    <w:tmpl w:val="6B565D06"/>
    <w:lvl w:ilvl="0" w:tplc="519E88F8">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E0161"/>
    <w:multiLevelType w:val="hybridMultilevel"/>
    <w:tmpl w:val="7CCC343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1E6498D"/>
    <w:multiLevelType w:val="hybridMultilevel"/>
    <w:tmpl w:val="DC4042E2"/>
    <w:lvl w:ilvl="0" w:tplc="1E96D8B8">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4E54D45"/>
    <w:multiLevelType w:val="multilevel"/>
    <w:tmpl w:val="131681FC"/>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7C9428E"/>
    <w:multiLevelType w:val="hybridMultilevel"/>
    <w:tmpl w:val="E41EE1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6F3588D"/>
    <w:multiLevelType w:val="hybridMultilevel"/>
    <w:tmpl w:val="BDE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994"/>
    <w:multiLevelType w:val="hybridMultilevel"/>
    <w:tmpl w:val="F388657C"/>
    <w:lvl w:ilvl="0" w:tplc="5D4A5C14">
      <w:numFmt w:val="bullet"/>
      <w:lvlText w:val=""/>
      <w:lvlJc w:val="left"/>
      <w:pPr>
        <w:ind w:left="870" w:hanging="510"/>
      </w:pPr>
      <w:rPr>
        <w:rFonts w:ascii="Symbol" w:eastAsiaTheme="minorHAnsi" w:hAnsi="Symbol" w:cs="Consola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751B86"/>
    <w:multiLevelType w:val="hybridMultilevel"/>
    <w:tmpl w:val="D826DA42"/>
    <w:lvl w:ilvl="0" w:tplc="13EA50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5D954C4"/>
    <w:multiLevelType w:val="hybridMultilevel"/>
    <w:tmpl w:val="4D12FEEC"/>
    <w:lvl w:ilvl="0" w:tplc="13969EEC">
      <w:start w:val="3"/>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BFB17EB"/>
    <w:multiLevelType w:val="multilevel"/>
    <w:tmpl w:val="0CE8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423930"/>
    <w:multiLevelType w:val="hybridMultilevel"/>
    <w:tmpl w:val="EF00943E"/>
    <w:lvl w:ilvl="0" w:tplc="11F0A906">
      <w:numFmt w:val="bullet"/>
      <w:lvlText w:val="-"/>
      <w:lvlJc w:val="left"/>
      <w:pPr>
        <w:ind w:left="720" w:hanging="360"/>
      </w:pPr>
      <w:rPr>
        <w:rFonts w:ascii="Arial" w:eastAsia="Times New Roman" w:hAnsi="Arial" w:cs="Arial" w:hint="default"/>
        <w:b w:val="0"/>
        <w:color w:val="000000"/>
      </w:rPr>
    </w:lvl>
    <w:lvl w:ilvl="1" w:tplc="04240003" w:tentative="1">
      <w:start w:val="1"/>
      <w:numFmt w:val="bullet"/>
      <w:lvlText w:val="o"/>
      <w:lvlJc w:val="left"/>
      <w:pPr>
        <w:ind w:left="1440" w:hanging="360"/>
      </w:pPr>
      <w:rPr>
        <w:rFonts w:ascii="Courier New" w:hAnsi="Courier New" w:cs="Palatino Linotype"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Palatino Linotype"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Palatino Linotype"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F26D9F"/>
    <w:multiLevelType w:val="hybridMultilevel"/>
    <w:tmpl w:val="520E3870"/>
    <w:lvl w:ilvl="0" w:tplc="13EA50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64968A1"/>
    <w:multiLevelType w:val="hybridMultilevel"/>
    <w:tmpl w:val="48181E1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Palatino Linotyp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Palatino Linotyp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Palatino Linotyp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7675A52"/>
    <w:multiLevelType w:val="hybridMultilevel"/>
    <w:tmpl w:val="FCF29B68"/>
    <w:lvl w:ilvl="0" w:tplc="519E88F8">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7104D"/>
    <w:multiLevelType w:val="hybridMultilevel"/>
    <w:tmpl w:val="05EC75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EF35CE7"/>
    <w:multiLevelType w:val="hybridMultilevel"/>
    <w:tmpl w:val="CD2809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F19047E"/>
    <w:multiLevelType w:val="hybridMultilevel"/>
    <w:tmpl w:val="F364E9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41372D3"/>
    <w:multiLevelType w:val="hybridMultilevel"/>
    <w:tmpl w:val="B14C67C2"/>
    <w:lvl w:ilvl="0" w:tplc="1E96D8B8">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659A8"/>
    <w:multiLevelType w:val="hybridMultilevel"/>
    <w:tmpl w:val="2558EB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EF73AA3"/>
    <w:multiLevelType w:val="hybridMultilevel"/>
    <w:tmpl w:val="53D69B5C"/>
    <w:lvl w:ilvl="0" w:tplc="A1F48038">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22">
    <w:nsid w:val="7022184A"/>
    <w:multiLevelType w:val="hybridMultilevel"/>
    <w:tmpl w:val="3E244500"/>
    <w:lvl w:ilvl="0" w:tplc="F8A2F2D2">
      <w:start w:val="1"/>
      <w:numFmt w:val="bullet"/>
      <w:lvlText w:val="•"/>
      <w:lvlJc w:val="left"/>
      <w:pPr>
        <w:tabs>
          <w:tab w:val="num" w:pos="720"/>
        </w:tabs>
        <w:ind w:left="720" w:hanging="360"/>
      </w:pPr>
      <w:rPr>
        <w:rFonts w:ascii="Times New Roman" w:hAnsi="Times New Roman" w:hint="default"/>
      </w:rPr>
    </w:lvl>
    <w:lvl w:ilvl="1" w:tplc="A7CCACAC">
      <w:start w:val="13"/>
      <w:numFmt w:val="bullet"/>
      <w:lvlText w:val="-"/>
      <w:lvlJc w:val="left"/>
      <w:pPr>
        <w:tabs>
          <w:tab w:val="num" w:pos="1440"/>
        </w:tabs>
        <w:ind w:left="1440" w:hanging="360"/>
      </w:pPr>
      <w:rPr>
        <w:rFonts w:ascii="Times New Roman" w:eastAsia="Times New Roman" w:hAnsi="Times New Roman" w:cs="Times New Roman" w:hint="default"/>
      </w:rPr>
    </w:lvl>
    <w:lvl w:ilvl="2" w:tplc="9D14A77C" w:tentative="1">
      <w:start w:val="1"/>
      <w:numFmt w:val="bullet"/>
      <w:lvlText w:val="•"/>
      <w:lvlJc w:val="left"/>
      <w:pPr>
        <w:tabs>
          <w:tab w:val="num" w:pos="2160"/>
        </w:tabs>
        <w:ind w:left="2160" w:hanging="360"/>
      </w:pPr>
      <w:rPr>
        <w:rFonts w:ascii="Times New Roman" w:hAnsi="Times New Roman" w:hint="default"/>
      </w:rPr>
    </w:lvl>
    <w:lvl w:ilvl="3" w:tplc="C44ADE08" w:tentative="1">
      <w:start w:val="1"/>
      <w:numFmt w:val="bullet"/>
      <w:lvlText w:val="•"/>
      <w:lvlJc w:val="left"/>
      <w:pPr>
        <w:tabs>
          <w:tab w:val="num" w:pos="2880"/>
        </w:tabs>
        <w:ind w:left="2880" w:hanging="360"/>
      </w:pPr>
      <w:rPr>
        <w:rFonts w:ascii="Times New Roman" w:hAnsi="Times New Roman" w:hint="default"/>
      </w:rPr>
    </w:lvl>
    <w:lvl w:ilvl="4" w:tplc="9E0A7530" w:tentative="1">
      <w:start w:val="1"/>
      <w:numFmt w:val="bullet"/>
      <w:lvlText w:val="•"/>
      <w:lvlJc w:val="left"/>
      <w:pPr>
        <w:tabs>
          <w:tab w:val="num" w:pos="3600"/>
        </w:tabs>
        <w:ind w:left="3600" w:hanging="360"/>
      </w:pPr>
      <w:rPr>
        <w:rFonts w:ascii="Times New Roman" w:hAnsi="Times New Roman" w:hint="default"/>
      </w:rPr>
    </w:lvl>
    <w:lvl w:ilvl="5" w:tplc="14EC221A" w:tentative="1">
      <w:start w:val="1"/>
      <w:numFmt w:val="bullet"/>
      <w:lvlText w:val="•"/>
      <w:lvlJc w:val="left"/>
      <w:pPr>
        <w:tabs>
          <w:tab w:val="num" w:pos="4320"/>
        </w:tabs>
        <w:ind w:left="4320" w:hanging="360"/>
      </w:pPr>
      <w:rPr>
        <w:rFonts w:ascii="Times New Roman" w:hAnsi="Times New Roman" w:hint="default"/>
      </w:rPr>
    </w:lvl>
    <w:lvl w:ilvl="6" w:tplc="83F49588" w:tentative="1">
      <w:start w:val="1"/>
      <w:numFmt w:val="bullet"/>
      <w:lvlText w:val="•"/>
      <w:lvlJc w:val="left"/>
      <w:pPr>
        <w:tabs>
          <w:tab w:val="num" w:pos="5040"/>
        </w:tabs>
        <w:ind w:left="5040" w:hanging="360"/>
      </w:pPr>
      <w:rPr>
        <w:rFonts w:ascii="Times New Roman" w:hAnsi="Times New Roman" w:hint="default"/>
      </w:rPr>
    </w:lvl>
    <w:lvl w:ilvl="7" w:tplc="05083E86" w:tentative="1">
      <w:start w:val="1"/>
      <w:numFmt w:val="bullet"/>
      <w:lvlText w:val="•"/>
      <w:lvlJc w:val="left"/>
      <w:pPr>
        <w:tabs>
          <w:tab w:val="num" w:pos="5760"/>
        </w:tabs>
        <w:ind w:left="5760" w:hanging="360"/>
      </w:pPr>
      <w:rPr>
        <w:rFonts w:ascii="Times New Roman" w:hAnsi="Times New Roman" w:hint="default"/>
      </w:rPr>
    </w:lvl>
    <w:lvl w:ilvl="8" w:tplc="F8101BC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A933208"/>
    <w:multiLevelType w:val="hybridMultilevel"/>
    <w:tmpl w:val="93F223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4"/>
  </w:num>
  <w:num w:numId="3">
    <w:abstractNumId w:val="22"/>
  </w:num>
  <w:num w:numId="4">
    <w:abstractNumId w:val="12"/>
  </w:num>
  <w:num w:numId="5">
    <w:abstractNumId w:val="11"/>
  </w:num>
  <w:num w:numId="6">
    <w:abstractNumId w:val="18"/>
  </w:num>
  <w:num w:numId="7">
    <w:abstractNumId w:val="9"/>
  </w:num>
  <w:num w:numId="8">
    <w:abstractNumId w:val="13"/>
  </w:num>
  <w:num w:numId="9">
    <w:abstractNumId w:val="5"/>
  </w:num>
  <w:num w:numId="10">
    <w:abstractNumId w:val="0"/>
  </w:num>
  <w:num w:numId="11">
    <w:abstractNumId w:val="23"/>
  </w:num>
  <w:num w:numId="12">
    <w:abstractNumId w:val="3"/>
  </w:num>
  <w:num w:numId="13">
    <w:abstractNumId w:val="4"/>
  </w:num>
  <w:num w:numId="14">
    <w:abstractNumId w:val="2"/>
  </w:num>
  <w:num w:numId="15">
    <w:abstractNumId w:val="1"/>
  </w:num>
  <w:num w:numId="16">
    <w:abstractNumId w:val="15"/>
  </w:num>
  <w:num w:numId="17">
    <w:abstractNumId w:val="19"/>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6"/>
  </w:num>
  <w:num w:numId="22">
    <w:abstractNumId w:val="21"/>
  </w:num>
  <w:num w:numId="23">
    <w:abstractNumId w:val="8"/>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7A"/>
    <w:rsid w:val="00007FC7"/>
    <w:rsid w:val="00011175"/>
    <w:rsid w:val="00020729"/>
    <w:rsid w:val="00046F7B"/>
    <w:rsid w:val="000510FB"/>
    <w:rsid w:val="00053648"/>
    <w:rsid w:val="00055714"/>
    <w:rsid w:val="00060F35"/>
    <w:rsid w:val="00084B0D"/>
    <w:rsid w:val="00093C82"/>
    <w:rsid w:val="00096A06"/>
    <w:rsid w:val="000A5970"/>
    <w:rsid w:val="000B40DC"/>
    <w:rsid w:val="000B4197"/>
    <w:rsid w:val="000C4244"/>
    <w:rsid w:val="000D4331"/>
    <w:rsid w:val="000E1D9C"/>
    <w:rsid w:val="000E414A"/>
    <w:rsid w:val="000E787D"/>
    <w:rsid w:val="0010038F"/>
    <w:rsid w:val="001068BE"/>
    <w:rsid w:val="00112F38"/>
    <w:rsid w:val="0011459B"/>
    <w:rsid w:val="00115465"/>
    <w:rsid w:val="00130FB0"/>
    <w:rsid w:val="00137236"/>
    <w:rsid w:val="00141CFE"/>
    <w:rsid w:val="00146C10"/>
    <w:rsid w:val="001557E3"/>
    <w:rsid w:val="001976DC"/>
    <w:rsid w:val="001A3540"/>
    <w:rsid w:val="001A4E30"/>
    <w:rsid w:val="001A6E3F"/>
    <w:rsid w:val="001B7F99"/>
    <w:rsid w:val="001C2E0E"/>
    <w:rsid w:val="001C6F1A"/>
    <w:rsid w:val="002010A0"/>
    <w:rsid w:val="00207B52"/>
    <w:rsid w:val="00216977"/>
    <w:rsid w:val="00220CA3"/>
    <w:rsid w:val="0022673B"/>
    <w:rsid w:val="00230157"/>
    <w:rsid w:val="002350FE"/>
    <w:rsid w:val="00235B90"/>
    <w:rsid w:val="002360FC"/>
    <w:rsid w:val="00245EA2"/>
    <w:rsid w:val="0024690E"/>
    <w:rsid w:val="0025571C"/>
    <w:rsid w:val="00263157"/>
    <w:rsid w:val="002671E0"/>
    <w:rsid w:val="00274651"/>
    <w:rsid w:val="002836C8"/>
    <w:rsid w:val="00285FF8"/>
    <w:rsid w:val="0028640D"/>
    <w:rsid w:val="002C0E76"/>
    <w:rsid w:val="002D1430"/>
    <w:rsid w:val="002D2D96"/>
    <w:rsid w:val="002D78EE"/>
    <w:rsid w:val="002E593B"/>
    <w:rsid w:val="002E7E92"/>
    <w:rsid w:val="002F2842"/>
    <w:rsid w:val="002F28F1"/>
    <w:rsid w:val="003105D0"/>
    <w:rsid w:val="00365CBB"/>
    <w:rsid w:val="003679D9"/>
    <w:rsid w:val="00374E1C"/>
    <w:rsid w:val="00377A1C"/>
    <w:rsid w:val="0038589E"/>
    <w:rsid w:val="00394C59"/>
    <w:rsid w:val="003C3CB2"/>
    <w:rsid w:val="003E0305"/>
    <w:rsid w:val="003E7303"/>
    <w:rsid w:val="004045C1"/>
    <w:rsid w:val="0041190F"/>
    <w:rsid w:val="004165F8"/>
    <w:rsid w:val="004345C4"/>
    <w:rsid w:val="004362D6"/>
    <w:rsid w:val="004462E1"/>
    <w:rsid w:val="004559AC"/>
    <w:rsid w:val="00473914"/>
    <w:rsid w:val="00474B86"/>
    <w:rsid w:val="00476944"/>
    <w:rsid w:val="004C5AB6"/>
    <w:rsid w:val="004C5D12"/>
    <w:rsid w:val="004D4980"/>
    <w:rsid w:val="00526F00"/>
    <w:rsid w:val="00535A87"/>
    <w:rsid w:val="0054038F"/>
    <w:rsid w:val="00541A4F"/>
    <w:rsid w:val="00577263"/>
    <w:rsid w:val="005A57EF"/>
    <w:rsid w:val="005B1520"/>
    <w:rsid w:val="005B1D19"/>
    <w:rsid w:val="005D126A"/>
    <w:rsid w:val="005D3899"/>
    <w:rsid w:val="005D680E"/>
    <w:rsid w:val="005F0D61"/>
    <w:rsid w:val="00634ACF"/>
    <w:rsid w:val="00654123"/>
    <w:rsid w:val="0065414B"/>
    <w:rsid w:val="006711BF"/>
    <w:rsid w:val="00680EF7"/>
    <w:rsid w:val="00686E06"/>
    <w:rsid w:val="00691F72"/>
    <w:rsid w:val="006B17BF"/>
    <w:rsid w:val="006B29CD"/>
    <w:rsid w:val="006C42F6"/>
    <w:rsid w:val="006D4138"/>
    <w:rsid w:val="006E4A6E"/>
    <w:rsid w:val="006F20E6"/>
    <w:rsid w:val="006F7482"/>
    <w:rsid w:val="007115E2"/>
    <w:rsid w:val="00711BEB"/>
    <w:rsid w:val="007171B4"/>
    <w:rsid w:val="00722401"/>
    <w:rsid w:val="0074141D"/>
    <w:rsid w:val="0074479A"/>
    <w:rsid w:val="007A7B55"/>
    <w:rsid w:val="007D7022"/>
    <w:rsid w:val="007E0A3F"/>
    <w:rsid w:val="007E1075"/>
    <w:rsid w:val="007F3CBD"/>
    <w:rsid w:val="007F4602"/>
    <w:rsid w:val="007F6FC5"/>
    <w:rsid w:val="0081036A"/>
    <w:rsid w:val="00835399"/>
    <w:rsid w:val="008378B3"/>
    <w:rsid w:val="00842EE0"/>
    <w:rsid w:val="00844E63"/>
    <w:rsid w:val="00851DAC"/>
    <w:rsid w:val="0086103D"/>
    <w:rsid w:val="00863A30"/>
    <w:rsid w:val="008734CE"/>
    <w:rsid w:val="008B25D1"/>
    <w:rsid w:val="008B3DC6"/>
    <w:rsid w:val="008F2ABB"/>
    <w:rsid w:val="00902366"/>
    <w:rsid w:val="00914A1C"/>
    <w:rsid w:val="00926B4F"/>
    <w:rsid w:val="00931987"/>
    <w:rsid w:val="00935209"/>
    <w:rsid w:val="00960CC7"/>
    <w:rsid w:val="0096588E"/>
    <w:rsid w:val="00972DBF"/>
    <w:rsid w:val="0098293A"/>
    <w:rsid w:val="009A6C02"/>
    <w:rsid w:val="009B389D"/>
    <w:rsid w:val="009B6632"/>
    <w:rsid w:val="009B7E47"/>
    <w:rsid w:val="009C68E1"/>
    <w:rsid w:val="009F6C56"/>
    <w:rsid w:val="00A14FA0"/>
    <w:rsid w:val="00A15631"/>
    <w:rsid w:val="00A15904"/>
    <w:rsid w:val="00A203C3"/>
    <w:rsid w:val="00A23811"/>
    <w:rsid w:val="00A3454D"/>
    <w:rsid w:val="00A35F85"/>
    <w:rsid w:val="00A41066"/>
    <w:rsid w:val="00A46554"/>
    <w:rsid w:val="00A53986"/>
    <w:rsid w:val="00A639D3"/>
    <w:rsid w:val="00A71EC2"/>
    <w:rsid w:val="00A759BB"/>
    <w:rsid w:val="00A903CD"/>
    <w:rsid w:val="00A9409E"/>
    <w:rsid w:val="00AA480D"/>
    <w:rsid w:val="00AC61E2"/>
    <w:rsid w:val="00AC78DD"/>
    <w:rsid w:val="00AD3CB4"/>
    <w:rsid w:val="00AF7C88"/>
    <w:rsid w:val="00B240CE"/>
    <w:rsid w:val="00B257BC"/>
    <w:rsid w:val="00B26011"/>
    <w:rsid w:val="00B3242B"/>
    <w:rsid w:val="00B34EF6"/>
    <w:rsid w:val="00B61E18"/>
    <w:rsid w:val="00B71868"/>
    <w:rsid w:val="00B85193"/>
    <w:rsid w:val="00B92D53"/>
    <w:rsid w:val="00B958F1"/>
    <w:rsid w:val="00B97B93"/>
    <w:rsid w:val="00B97EF6"/>
    <w:rsid w:val="00BA3D33"/>
    <w:rsid w:val="00BA421C"/>
    <w:rsid w:val="00BB3101"/>
    <w:rsid w:val="00BD6BF8"/>
    <w:rsid w:val="00BE0F9B"/>
    <w:rsid w:val="00BE4478"/>
    <w:rsid w:val="00BF1EEC"/>
    <w:rsid w:val="00BF6F2A"/>
    <w:rsid w:val="00C000EB"/>
    <w:rsid w:val="00C034A7"/>
    <w:rsid w:val="00C05451"/>
    <w:rsid w:val="00C1612A"/>
    <w:rsid w:val="00C3274A"/>
    <w:rsid w:val="00C36F5C"/>
    <w:rsid w:val="00C40B78"/>
    <w:rsid w:val="00C616C9"/>
    <w:rsid w:val="00C73ADA"/>
    <w:rsid w:val="00C807A8"/>
    <w:rsid w:val="00C84A0F"/>
    <w:rsid w:val="00C85D7A"/>
    <w:rsid w:val="00CA0D51"/>
    <w:rsid w:val="00CA4B5B"/>
    <w:rsid w:val="00CB2796"/>
    <w:rsid w:val="00CB385D"/>
    <w:rsid w:val="00CC2A5B"/>
    <w:rsid w:val="00CC7FAF"/>
    <w:rsid w:val="00CD0E25"/>
    <w:rsid w:val="00CE2A2C"/>
    <w:rsid w:val="00CF4571"/>
    <w:rsid w:val="00CF4984"/>
    <w:rsid w:val="00CF5372"/>
    <w:rsid w:val="00D054DB"/>
    <w:rsid w:val="00D0742F"/>
    <w:rsid w:val="00D14F7E"/>
    <w:rsid w:val="00D22E62"/>
    <w:rsid w:val="00D27CF6"/>
    <w:rsid w:val="00D37221"/>
    <w:rsid w:val="00D4049C"/>
    <w:rsid w:val="00D64223"/>
    <w:rsid w:val="00D65057"/>
    <w:rsid w:val="00D74CDF"/>
    <w:rsid w:val="00D776E1"/>
    <w:rsid w:val="00D85D7A"/>
    <w:rsid w:val="00DA6EA7"/>
    <w:rsid w:val="00DB2796"/>
    <w:rsid w:val="00DD2463"/>
    <w:rsid w:val="00DD4ED2"/>
    <w:rsid w:val="00DE258E"/>
    <w:rsid w:val="00DF09BB"/>
    <w:rsid w:val="00E05B0B"/>
    <w:rsid w:val="00E060F5"/>
    <w:rsid w:val="00E144A0"/>
    <w:rsid w:val="00E345AC"/>
    <w:rsid w:val="00E3633F"/>
    <w:rsid w:val="00E37A7A"/>
    <w:rsid w:val="00E670C0"/>
    <w:rsid w:val="00E74931"/>
    <w:rsid w:val="00E81DEB"/>
    <w:rsid w:val="00EF3A61"/>
    <w:rsid w:val="00F073C0"/>
    <w:rsid w:val="00F20E0B"/>
    <w:rsid w:val="00F510A3"/>
    <w:rsid w:val="00F51B23"/>
    <w:rsid w:val="00F60000"/>
    <w:rsid w:val="00FB1BB2"/>
    <w:rsid w:val="00FB2A14"/>
    <w:rsid w:val="00FB3709"/>
    <w:rsid w:val="00FB6F54"/>
    <w:rsid w:val="00FC03AD"/>
    <w:rsid w:val="00FC3B67"/>
    <w:rsid w:val="00FC4E85"/>
    <w:rsid w:val="00FC6A20"/>
    <w:rsid w:val="00FF39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6D4138"/>
    <w:pPr>
      <w:keepNext/>
      <w:spacing w:after="0" w:line="240" w:lineRule="auto"/>
      <w:jc w:val="both"/>
      <w:outlineLvl w:val="0"/>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unhideWhenUsed/>
    <w:rsid w:val="00C85D7A"/>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C85D7A"/>
    <w:rPr>
      <w:rFonts w:ascii="Consolas" w:hAnsi="Consolas"/>
      <w:sz w:val="21"/>
      <w:szCs w:val="21"/>
    </w:rPr>
  </w:style>
  <w:style w:type="character" w:customStyle="1" w:styleId="apple-converted-space">
    <w:name w:val="apple-converted-space"/>
    <w:basedOn w:val="Privzetapisavaodstavka"/>
    <w:rsid w:val="00C85D7A"/>
  </w:style>
  <w:style w:type="character" w:styleId="Krepko">
    <w:name w:val="Strong"/>
    <w:basedOn w:val="Privzetapisavaodstavka"/>
    <w:uiPriority w:val="22"/>
    <w:qFormat/>
    <w:rsid w:val="003105D0"/>
    <w:rPr>
      <w:b/>
      <w:bCs/>
    </w:rPr>
  </w:style>
  <w:style w:type="paragraph" w:styleId="Odstavekseznama">
    <w:name w:val="List Paragraph"/>
    <w:basedOn w:val="Navaden"/>
    <w:uiPriority w:val="34"/>
    <w:qFormat/>
    <w:rsid w:val="009B389D"/>
    <w:pPr>
      <w:ind w:left="720"/>
      <w:contextualSpacing/>
    </w:pPr>
  </w:style>
  <w:style w:type="character" w:customStyle="1" w:styleId="Naslov1Znak">
    <w:name w:val="Naslov 1 Znak"/>
    <w:basedOn w:val="Privzetapisavaodstavka"/>
    <w:link w:val="Naslov1"/>
    <w:rsid w:val="006D4138"/>
    <w:rPr>
      <w:rFonts w:ascii="Times New Roman" w:eastAsia="Times New Roman" w:hAnsi="Times New Roman" w:cs="Times New Roman"/>
      <w:b/>
      <w:bCs/>
      <w:sz w:val="24"/>
      <w:szCs w:val="24"/>
      <w:lang w:eastAsia="sl-SI"/>
    </w:rPr>
  </w:style>
  <w:style w:type="paragraph" w:styleId="Besedilooblaka">
    <w:name w:val="Balloon Text"/>
    <w:basedOn w:val="Navaden"/>
    <w:link w:val="BesedilooblakaZnak"/>
    <w:uiPriority w:val="99"/>
    <w:semiHidden/>
    <w:unhideWhenUsed/>
    <w:rsid w:val="00A156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5631"/>
    <w:rPr>
      <w:rFonts w:ascii="Tahoma" w:hAnsi="Tahoma" w:cs="Tahoma"/>
      <w:sz w:val="16"/>
      <w:szCs w:val="16"/>
    </w:rPr>
  </w:style>
  <w:style w:type="paragraph" w:styleId="Telobesedila">
    <w:name w:val="Body Text"/>
    <w:basedOn w:val="Navaden"/>
    <w:link w:val="TelobesedilaZnak"/>
    <w:rsid w:val="00F20E0B"/>
    <w:pPr>
      <w:spacing w:after="120" w:line="320" w:lineRule="exact"/>
      <w:jc w:val="both"/>
    </w:pPr>
    <w:rPr>
      <w:rFonts w:ascii="Palatino Linotype" w:eastAsia="Times New Roman" w:hAnsi="Palatino Linotype" w:cs="Times New Roman"/>
      <w:szCs w:val="24"/>
    </w:rPr>
  </w:style>
  <w:style w:type="character" w:customStyle="1" w:styleId="TelobesedilaZnak">
    <w:name w:val="Telo besedila Znak"/>
    <w:basedOn w:val="Privzetapisavaodstavka"/>
    <w:link w:val="Telobesedila"/>
    <w:rsid w:val="00F20E0B"/>
    <w:rPr>
      <w:rFonts w:ascii="Palatino Linotype" w:eastAsia="Times New Roman" w:hAnsi="Palatino Linotype" w:cs="Times New Roman"/>
      <w:szCs w:val="24"/>
    </w:rPr>
  </w:style>
  <w:style w:type="paragraph" w:styleId="Glava">
    <w:name w:val="header"/>
    <w:basedOn w:val="Navaden"/>
    <w:link w:val="GlavaZnak"/>
    <w:uiPriority w:val="99"/>
    <w:unhideWhenUsed/>
    <w:rsid w:val="00CA4B5B"/>
    <w:pPr>
      <w:tabs>
        <w:tab w:val="center" w:pos="4536"/>
        <w:tab w:val="right" w:pos="9072"/>
      </w:tabs>
      <w:spacing w:after="0" w:line="240" w:lineRule="auto"/>
    </w:pPr>
  </w:style>
  <w:style w:type="character" w:customStyle="1" w:styleId="GlavaZnak">
    <w:name w:val="Glava Znak"/>
    <w:basedOn w:val="Privzetapisavaodstavka"/>
    <w:link w:val="Glava"/>
    <w:uiPriority w:val="99"/>
    <w:rsid w:val="00CA4B5B"/>
  </w:style>
  <w:style w:type="paragraph" w:styleId="Noga">
    <w:name w:val="footer"/>
    <w:basedOn w:val="Navaden"/>
    <w:link w:val="NogaZnak"/>
    <w:uiPriority w:val="99"/>
    <w:unhideWhenUsed/>
    <w:rsid w:val="00CA4B5B"/>
    <w:pPr>
      <w:tabs>
        <w:tab w:val="center" w:pos="4536"/>
        <w:tab w:val="right" w:pos="9072"/>
      </w:tabs>
      <w:spacing w:after="0" w:line="240" w:lineRule="auto"/>
    </w:pPr>
  </w:style>
  <w:style w:type="character" w:customStyle="1" w:styleId="NogaZnak">
    <w:name w:val="Noga Znak"/>
    <w:basedOn w:val="Privzetapisavaodstavka"/>
    <w:link w:val="Noga"/>
    <w:uiPriority w:val="99"/>
    <w:rsid w:val="00CA4B5B"/>
  </w:style>
  <w:style w:type="character" w:styleId="Hiperpovezava">
    <w:name w:val="Hyperlink"/>
    <w:basedOn w:val="Privzetapisavaodstavka"/>
    <w:uiPriority w:val="99"/>
    <w:unhideWhenUsed/>
    <w:rsid w:val="00CB2796"/>
    <w:rPr>
      <w:rFonts w:ascii="Arial" w:hAnsi="Arial" w:cs="Arial" w:hint="default"/>
      <w:strike w:val="0"/>
      <w:dstrike w:val="0"/>
      <w:color w:val="AD033B"/>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6D4138"/>
    <w:pPr>
      <w:keepNext/>
      <w:spacing w:after="0" w:line="240" w:lineRule="auto"/>
      <w:jc w:val="both"/>
      <w:outlineLvl w:val="0"/>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unhideWhenUsed/>
    <w:rsid w:val="00C85D7A"/>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C85D7A"/>
    <w:rPr>
      <w:rFonts w:ascii="Consolas" w:hAnsi="Consolas"/>
      <w:sz w:val="21"/>
      <w:szCs w:val="21"/>
    </w:rPr>
  </w:style>
  <w:style w:type="character" w:customStyle="1" w:styleId="apple-converted-space">
    <w:name w:val="apple-converted-space"/>
    <w:basedOn w:val="Privzetapisavaodstavka"/>
    <w:rsid w:val="00C85D7A"/>
  </w:style>
  <w:style w:type="character" w:styleId="Krepko">
    <w:name w:val="Strong"/>
    <w:basedOn w:val="Privzetapisavaodstavka"/>
    <w:uiPriority w:val="22"/>
    <w:qFormat/>
    <w:rsid w:val="003105D0"/>
    <w:rPr>
      <w:b/>
      <w:bCs/>
    </w:rPr>
  </w:style>
  <w:style w:type="paragraph" w:styleId="Odstavekseznama">
    <w:name w:val="List Paragraph"/>
    <w:basedOn w:val="Navaden"/>
    <w:uiPriority w:val="34"/>
    <w:qFormat/>
    <w:rsid w:val="009B389D"/>
    <w:pPr>
      <w:ind w:left="720"/>
      <w:contextualSpacing/>
    </w:pPr>
  </w:style>
  <w:style w:type="character" w:customStyle="1" w:styleId="Naslov1Znak">
    <w:name w:val="Naslov 1 Znak"/>
    <w:basedOn w:val="Privzetapisavaodstavka"/>
    <w:link w:val="Naslov1"/>
    <w:rsid w:val="006D4138"/>
    <w:rPr>
      <w:rFonts w:ascii="Times New Roman" w:eastAsia="Times New Roman" w:hAnsi="Times New Roman" w:cs="Times New Roman"/>
      <w:b/>
      <w:bCs/>
      <w:sz w:val="24"/>
      <w:szCs w:val="24"/>
      <w:lang w:eastAsia="sl-SI"/>
    </w:rPr>
  </w:style>
  <w:style w:type="paragraph" w:styleId="Besedilooblaka">
    <w:name w:val="Balloon Text"/>
    <w:basedOn w:val="Navaden"/>
    <w:link w:val="BesedilooblakaZnak"/>
    <w:uiPriority w:val="99"/>
    <w:semiHidden/>
    <w:unhideWhenUsed/>
    <w:rsid w:val="00A156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5631"/>
    <w:rPr>
      <w:rFonts w:ascii="Tahoma" w:hAnsi="Tahoma" w:cs="Tahoma"/>
      <w:sz w:val="16"/>
      <w:szCs w:val="16"/>
    </w:rPr>
  </w:style>
  <w:style w:type="paragraph" w:styleId="Telobesedila">
    <w:name w:val="Body Text"/>
    <w:basedOn w:val="Navaden"/>
    <w:link w:val="TelobesedilaZnak"/>
    <w:rsid w:val="00F20E0B"/>
    <w:pPr>
      <w:spacing w:after="120" w:line="320" w:lineRule="exact"/>
      <w:jc w:val="both"/>
    </w:pPr>
    <w:rPr>
      <w:rFonts w:ascii="Palatino Linotype" w:eastAsia="Times New Roman" w:hAnsi="Palatino Linotype" w:cs="Times New Roman"/>
      <w:szCs w:val="24"/>
    </w:rPr>
  </w:style>
  <w:style w:type="character" w:customStyle="1" w:styleId="TelobesedilaZnak">
    <w:name w:val="Telo besedila Znak"/>
    <w:basedOn w:val="Privzetapisavaodstavka"/>
    <w:link w:val="Telobesedila"/>
    <w:rsid w:val="00F20E0B"/>
    <w:rPr>
      <w:rFonts w:ascii="Palatino Linotype" w:eastAsia="Times New Roman" w:hAnsi="Palatino Linotype" w:cs="Times New Roman"/>
      <w:szCs w:val="24"/>
    </w:rPr>
  </w:style>
  <w:style w:type="paragraph" w:styleId="Glava">
    <w:name w:val="header"/>
    <w:basedOn w:val="Navaden"/>
    <w:link w:val="GlavaZnak"/>
    <w:uiPriority w:val="99"/>
    <w:unhideWhenUsed/>
    <w:rsid w:val="00CA4B5B"/>
    <w:pPr>
      <w:tabs>
        <w:tab w:val="center" w:pos="4536"/>
        <w:tab w:val="right" w:pos="9072"/>
      </w:tabs>
      <w:spacing w:after="0" w:line="240" w:lineRule="auto"/>
    </w:pPr>
  </w:style>
  <w:style w:type="character" w:customStyle="1" w:styleId="GlavaZnak">
    <w:name w:val="Glava Znak"/>
    <w:basedOn w:val="Privzetapisavaodstavka"/>
    <w:link w:val="Glava"/>
    <w:uiPriority w:val="99"/>
    <w:rsid w:val="00CA4B5B"/>
  </w:style>
  <w:style w:type="paragraph" w:styleId="Noga">
    <w:name w:val="footer"/>
    <w:basedOn w:val="Navaden"/>
    <w:link w:val="NogaZnak"/>
    <w:uiPriority w:val="99"/>
    <w:unhideWhenUsed/>
    <w:rsid w:val="00CA4B5B"/>
    <w:pPr>
      <w:tabs>
        <w:tab w:val="center" w:pos="4536"/>
        <w:tab w:val="right" w:pos="9072"/>
      </w:tabs>
      <w:spacing w:after="0" w:line="240" w:lineRule="auto"/>
    </w:pPr>
  </w:style>
  <w:style w:type="character" w:customStyle="1" w:styleId="NogaZnak">
    <w:name w:val="Noga Znak"/>
    <w:basedOn w:val="Privzetapisavaodstavka"/>
    <w:link w:val="Noga"/>
    <w:uiPriority w:val="99"/>
    <w:rsid w:val="00CA4B5B"/>
  </w:style>
  <w:style w:type="character" w:styleId="Hiperpovezava">
    <w:name w:val="Hyperlink"/>
    <w:basedOn w:val="Privzetapisavaodstavka"/>
    <w:uiPriority w:val="99"/>
    <w:unhideWhenUsed/>
    <w:rsid w:val="00CB2796"/>
    <w:rPr>
      <w:rFonts w:ascii="Arial" w:hAnsi="Arial" w:cs="Arial" w:hint="default"/>
      <w:strike w:val="0"/>
      <w:dstrike w:val="0"/>
      <w:color w:val="AD033B"/>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62423">
      <w:bodyDiv w:val="1"/>
      <w:marLeft w:val="0"/>
      <w:marRight w:val="0"/>
      <w:marTop w:val="0"/>
      <w:marBottom w:val="0"/>
      <w:divBdr>
        <w:top w:val="none" w:sz="0" w:space="0" w:color="auto"/>
        <w:left w:val="none" w:sz="0" w:space="0" w:color="auto"/>
        <w:bottom w:val="none" w:sz="0" w:space="0" w:color="auto"/>
        <w:right w:val="none" w:sz="0" w:space="0" w:color="auto"/>
      </w:divBdr>
    </w:div>
    <w:div w:id="1321731506">
      <w:bodyDiv w:val="1"/>
      <w:marLeft w:val="0"/>
      <w:marRight w:val="0"/>
      <w:marTop w:val="0"/>
      <w:marBottom w:val="0"/>
      <w:divBdr>
        <w:top w:val="none" w:sz="0" w:space="0" w:color="auto"/>
        <w:left w:val="none" w:sz="0" w:space="0" w:color="auto"/>
        <w:bottom w:val="none" w:sz="0" w:space="0" w:color="auto"/>
        <w:right w:val="none" w:sz="0" w:space="0" w:color="auto"/>
      </w:divBdr>
    </w:div>
    <w:div w:id="1360357352">
      <w:bodyDiv w:val="1"/>
      <w:marLeft w:val="0"/>
      <w:marRight w:val="0"/>
      <w:marTop w:val="0"/>
      <w:marBottom w:val="0"/>
      <w:divBdr>
        <w:top w:val="none" w:sz="0" w:space="0" w:color="auto"/>
        <w:left w:val="none" w:sz="0" w:space="0" w:color="auto"/>
        <w:bottom w:val="none" w:sz="0" w:space="0" w:color="auto"/>
        <w:right w:val="none" w:sz="0" w:space="0" w:color="auto"/>
      </w:divBdr>
    </w:div>
    <w:div w:id="1665039911">
      <w:bodyDiv w:val="1"/>
      <w:marLeft w:val="0"/>
      <w:marRight w:val="0"/>
      <w:marTop w:val="0"/>
      <w:marBottom w:val="0"/>
      <w:divBdr>
        <w:top w:val="none" w:sz="0" w:space="0" w:color="auto"/>
        <w:left w:val="none" w:sz="0" w:space="0" w:color="auto"/>
        <w:bottom w:val="none" w:sz="0" w:space="0" w:color="auto"/>
        <w:right w:val="none" w:sz="0" w:space="0" w:color="auto"/>
      </w:divBdr>
    </w:div>
    <w:div w:id="1940022716">
      <w:bodyDiv w:val="1"/>
      <w:marLeft w:val="0"/>
      <w:marRight w:val="0"/>
      <w:marTop w:val="0"/>
      <w:marBottom w:val="0"/>
      <w:divBdr>
        <w:top w:val="none" w:sz="0" w:space="0" w:color="auto"/>
        <w:left w:val="none" w:sz="0" w:space="0" w:color="auto"/>
        <w:bottom w:val="none" w:sz="0" w:space="0" w:color="auto"/>
        <w:right w:val="none" w:sz="0" w:space="0" w:color="auto"/>
      </w:divBdr>
    </w:div>
    <w:div w:id="2053578855">
      <w:bodyDiv w:val="1"/>
      <w:marLeft w:val="0"/>
      <w:marRight w:val="0"/>
      <w:marTop w:val="0"/>
      <w:marBottom w:val="0"/>
      <w:divBdr>
        <w:top w:val="none" w:sz="0" w:space="0" w:color="auto"/>
        <w:left w:val="none" w:sz="0" w:space="0" w:color="auto"/>
        <w:bottom w:val="none" w:sz="0" w:space="0" w:color="auto"/>
        <w:right w:val="none" w:sz="0" w:space="0" w:color="auto"/>
      </w:divBdr>
    </w:div>
    <w:div w:id="21018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at.eu/start_s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minter.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okolje@maribor.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ribor.si/okol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47B0A-FCF4-4F05-91F8-2A43E588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1944</Words>
  <Characters>11084</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Živa BOBIČ ČERVEK</cp:lastModifiedBy>
  <cp:revision>4</cp:revision>
  <cp:lastPrinted>2013-09-04T12:10:00Z</cp:lastPrinted>
  <dcterms:created xsi:type="dcterms:W3CDTF">2013-09-10T12:21:00Z</dcterms:created>
  <dcterms:modified xsi:type="dcterms:W3CDTF">2013-09-12T10:23:00Z</dcterms:modified>
</cp:coreProperties>
</file>